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15" w:rsidRDefault="00284CF1" w:rsidP="00284CF1">
      <w:r>
        <w:rPr>
          <w:noProof/>
          <w:sz w:val="20"/>
          <w:szCs w:val="20"/>
        </w:rPr>
        <w:drawing>
          <wp:inline distT="0" distB="0" distL="0" distR="0" wp14:anchorId="42F5A6BE" wp14:editId="650AA548">
            <wp:extent cx="495300" cy="640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F1" w:rsidRPr="00284CF1" w:rsidRDefault="00284CF1" w:rsidP="00284CF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4CF1">
        <w:rPr>
          <w:rFonts w:ascii="Times New Roman" w:hAnsi="Times New Roman" w:cs="Times New Roman"/>
          <w:b/>
          <w:sz w:val="24"/>
          <w:szCs w:val="24"/>
        </w:rPr>
        <w:t>REPUBLIKA</w:t>
      </w:r>
      <w:proofErr w:type="spellEnd"/>
      <w:r w:rsidRPr="00284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4CF1">
        <w:rPr>
          <w:rFonts w:ascii="Times New Roman" w:hAnsi="Times New Roman" w:cs="Times New Roman"/>
          <w:b/>
          <w:sz w:val="24"/>
          <w:szCs w:val="24"/>
        </w:rPr>
        <w:t>HRVATSKA</w:t>
      </w:r>
      <w:proofErr w:type="spellEnd"/>
    </w:p>
    <w:p w:rsidR="00284CF1" w:rsidRPr="00284CF1" w:rsidRDefault="00284CF1" w:rsidP="00284CF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4CF1">
        <w:rPr>
          <w:rFonts w:ascii="Times New Roman" w:hAnsi="Times New Roman" w:cs="Times New Roman"/>
          <w:b/>
          <w:sz w:val="24"/>
          <w:szCs w:val="24"/>
        </w:rPr>
        <w:t>ZADARSKA</w:t>
      </w:r>
      <w:proofErr w:type="spellEnd"/>
      <w:r w:rsidRPr="00284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4CF1">
        <w:rPr>
          <w:rFonts w:ascii="Times New Roman" w:hAnsi="Times New Roman" w:cs="Times New Roman"/>
          <w:b/>
          <w:sz w:val="24"/>
          <w:szCs w:val="24"/>
        </w:rPr>
        <w:t>ŽUPANIJA</w:t>
      </w:r>
      <w:proofErr w:type="spellEnd"/>
    </w:p>
    <w:p w:rsidR="00284CF1" w:rsidRPr="00284CF1" w:rsidRDefault="00284CF1" w:rsidP="00284CF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4CF1">
        <w:rPr>
          <w:rFonts w:ascii="Times New Roman" w:hAnsi="Times New Roman" w:cs="Times New Roman"/>
          <w:b/>
          <w:sz w:val="24"/>
          <w:szCs w:val="24"/>
        </w:rPr>
        <w:t>OPĆINA</w:t>
      </w:r>
      <w:proofErr w:type="spellEnd"/>
      <w:r w:rsidRPr="00284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4CF1">
        <w:rPr>
          <w:rFonts w:ascii="Times New Roman" w:hAnsi="Times New Roman" w:cs="Times New Roman"/>
          <w:b/>
          <w:sz w:val="24"/>
          <w:szCs w:val="24"/>
        </w:rPr>
        <w:t>POSEDARJE</w:t>
      </w:r>
      <w:proofErr w:type="spellEnd"/>
    </w:p>
    <w:p w:rsidR="00284CF1" w:rsidRPr="00284CF1" w:rsidRDefault="00284CF1" w:rsidP="00284CF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4CF1">
        <w:rPr>
          <w:rFonts w:ascii="Times New Roman" w:hAnsi="Times New Roman" w:cs="Times New Roman"/>
          <w:b/>
          <w:sz w:val="24"/>
          <w:szCs w:val="24"/>
        </w:rPr>
        <w:t>OPĆINSKO</w:t>
      </w:r>
      <w:proofErr w:type="spellEnd"/>
      <w:r w:rsidRPr="00284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4CF1">
        <w:rPr>
          <w:rFonts w:ascii="Times New Roman" w:hAnsi="Times New Roman" w:cs="Times New Roman"/>
          <w:b/>
          <w:sz w:val="24"/>
          <w:szCs w:val="24"/>
        </w:rPr>
        <w:t>VIJEĆE</w:t>
      </w:r>
      <w:proofErr w:type="spellEnd"/>
    </w:p>
    <w:p w:rsidR="00284CF1" w:rsidRPr="00284CF1" w:rsidRDefault="00284CF1" w:rsidP="00284CF1">
      <w:pPr>
        <w:rPr>
          <w:rFonts w:ascii="Times New Roman" w:hAnsi="Times New Roman" w:cs="Times New Roman"/>
          <w:sz w:val="24"/>
          <w:szCs w:val="24"/>
        </w:rPr>
      </w:pPr>
    </w:p>
    <w:p w:rsidR="00284CF1" w:rsidRDefault="00284CF1" w:rsidP="00284CF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4CF1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 39. 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proračunu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 144/21), 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Posedarje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Posedarje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" br. 03/18, 03/21) 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Općinskov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ijeće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Posedarje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svojoj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 24. </w:t>
      </w:r>
      <w:proofErr w:type="spellStart"/>
      <w:proofErr w:type="gramStart"/>
      <w:r w:rsidRPr="00284CF1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proofErr w:type="gramEnd"/>
      <w:r w:rsidRPr="00284CF1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28.prosinca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CF1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284CF1">
        <w:rPr>
          <w:rFonts w:ascii="Times New Roman" w:hAnsi="Times New Roman" w:cs="Times New Roman"/>
          <w:sz w:val="24"/>
          <w:szCs w:val="24"/>
        </w:rPr>
        <w:t>:</w:t>
      </w:r>
    </w:p>
    <w:p w:rsidR="00284CF1" w:rsidRDefault="00284CF1" w:rsidP="00284CF1">
      <w:pPr>
        <w:rPr>
          <w:rFonts w:ascii="Times New Roman" w:hAnsi="Times New Roman" w:cs="Times New Roman"/>
          <w:sz w:val="24"/>
          <w:szCs w:val="24"/>
        </w:rPr>
      </w:pPr>
    </w:p>
    <w:p w:rsidR="00284CF1" w:rsidRPr="00284CF1" w:rsidRDefault="00284CF1" w:rsidP="00284C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CF1">
        <w:rPr>
          <w:rFonts w:ascii="Times New Roman" w:hAnsi="Times New Roman" w:cs="Times New Roman"/>
          <w:b/>
          <w:sz w:val="24"/>
          <w:szCs w:val="24"/>
        </w:rPr>
        <w:t xml:space="preserve">II. </w:t>
      </w:r>
      <w:proofErr w:type="spellStart"/>
      <w:r w:rsidRPr="00284CF1">
        <w:rPr>
          <w:rFonts w:ascii="Times New Roman" w:hAnsi="Times New Roman" w:cs="Times New Roman"/>
          <w:b/>
          <w:sz w:val="24"/>
          <w:szCs w:val="24"/>
        </w:rPr>
        <w:t>IZMJENE</w:t>
      </w:r>
      <w:proofErr w:type="spellEnd"/>
      <w:r w:rsidRPr="00284CF1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284CF1">
        <w:rPr>
          <w:rFonts w:ascii="Times New Roman" w:hAnsi="Times New Roman" w:cs="Times New Roman"/>
          <w:b/>
          <w:sz w:val="24"/>
          <w:szCs w:val="24"/>
        </w:rPr>
        <w:t>DOPUNE</w:t>
      </w:r>
      <w:proofErr w:type="spellEnd"/>
    </w:p>
    <w:p w:rsidR="00284CF1" w:rsidRDefault="00284CF1" w:rsidP="00284C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4CF1">
        <w:rPr>
          <w:rFonts w:ascii="Times New Roman" w:hAnsi="Times New Roman" w:cs="Times New Roman"/>
          <w:b/>
          <w:sz w:val="24"/>
          <w:szCs w:val="24"/>
        </w:rPr>
        <w:t>PRORAČUNA</w:t>
      </w:r>
      <w:proofErr w:type="spellEnd"/>
      <w:r w:rsidRPr="00284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4CF1">
        <w:rPr>
          <w:rFonts w:ascii="Times New Roman" w:hAnsi="Times New Roman" w:cs="Times New Roman"/>
          <w:b/>
          <w:sz w:val="24"/>
          <w:szCs w:val="24"/>
        </w:rPr>
        <w:t>OPĆINE</w:t>
      </w:r>
      <w:proofErr w:type="spellEnd"/>
      <w:r w:rsidRPr="00284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4CF1">
        <w:rPr>
          <w:rFonts w:ascii="Times New Roman" w:hAnsi="Times New Roman" w:cs="Times New Roman"/>
          <w:b/>
          <w:sz w:val="24"/>
          <w:szCs w:val="24"/>
        </w:rPr>
        <w:t>POSEDARJE</w:t>
      </w:r>
      <w:proofErr w:type="spellEnd"/>
      <w:r w:rsidRPr="00284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4CF1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284CF1">
        <w:rPr>
          <w:rFonts w:ascii="Times New Roman" w:hAnsi="Times New Roman" w:cs="Times New Roman"/>
          <w:b/>
          <w:sz w:val="24"/>
          <w:szCs w:val="24"/>
        </w:rPr>
        <w:t xml:space="preserve"> 2023. </w:t>
      </w:r>
      <w:proofErr w:type="spellStart"/>
      <w:r w:rsidRPr="00284CF1">
        <w:rPr>
          <w:rFonts w:ascii="Times New Roman" w:hAnsi="Times New Roman" w:cs="Times New Roman"/>
          <w:b/>
          <w:sz w:val="24"/>
          <w:szCs w:val="24"/>
        </w:rPr>
        <w:t>GODINU</w:t>
      </w:r>
      <w:proofErr w:type="spellEnd"/>
    </w:p>
    <w:p w:rsidR="00284CF1" w:rsidRDefault="00284CF1" w:rsidP="00284C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CF1" w:rsidRDefault="00284CF1" w:rsidP="00284C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232777" w:rsidRDefault="00284CF1" w:rsidP="00284C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>
        <w:rPr>
          <w:rFonts w:ascii="Times New Roman" w:hAnsi="Times New Roman" w:cs="Times New Roman"/>
          <w:sz w:val="24"/>
          <w:szCs w:val="24"/>
        </w:rPr>
        <w:t>Izmjene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dopuine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Posedarje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ukupnom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3.564.760,91 EUR</w:t>
      </w:r>
      <w:r w:rsidR="00232777">
        <w:rPr>
          <w:rFonts w:ascii="Times New Roman" w:hAnsi="Times New Roman" w:cs="Times New Roman"/>
          <w:sz w:val="24"/>
          <w:szCs w:val="24"/>
        </w:rPr>
        <w:t>.</w:t>
      </w:r>
    </w:p>
    <w:p w:rsidR="00232777" w:rsidRPr="00232777" w:rsidRDefault="00232777" w:rsidP="00232777">
      <w:pPr>
        <w:suppressAutoHyphens/>
        <w:autoSpaceDN w:val="0"/>
        <w:spacing w:line="247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 w:rsidRPr="00232777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Članak 2.</w:t>
      </w:r>
    </w:p>
    <w:p w:rsidR="00232777" w:rsidRPr="00232777" w:rsidRDefault="00232777" w:rsidP="00232777">
      <w:pPr>
        <w:suppressAutoHyphens/>
        <w:autoSpaceDN w:val="0"/>
        <w:spacing w:line="247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232777">
        <w:rPr>
          <w:rFonts w:ascii="Times New Roman" w:eastAsia="Calibri" w:hAnsi="Times New Roman" w:cs="Times New Roman"/>
          <w:sz w:val="24"/>
          <w:szCs w:val="24"/>
          <w:lang w:val="hr-HR"/>
        </w:rPr>
        <w:t>Prihodi i rashodi iskazani prema ekonomskoj klasifikaciji i izvorima financiranja, te rashodi iskazani prema funkcijskoj klasifikaciji utvrđuju se u Računu prihoda i rashoda, a primici i izdaci  u Računu financiranja i prikazani su u Općem dijelu Proračuna</w:t>
      </w:r>
      <w:r w:rsidRPr="00232777">
        <w:rPr>
          <w:rFonts w:ascii="Times New Roman" w:eastAsia="Calibri" w:hAnsi="Times New Roman" w:cs="Times New Roman"/>
          <w:b/>
          <w:sz w:val="24"/>
          <w:szCs w:val="24"/>
          <w:lang w:val="hr-HR"/>
        </w:rPr>
        <w:t>.</w:t>
      </w:r>
    </w:p>
    <w:p w:rsidR="00232777" w:rsidRPr="00232777" w:rsidRDefault="00232777" w:rsidP="00232777">
      <w:pPr>
        <w:suppressAutoHyphens/>
        <w:autoSpaceDN w:val="0"/>
        <w:spacing w:line="247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ar-SA"/>
        </w:rPr>
      </w:pPr>
      <w:r w:rsidRPr="00232777">
        <w:rPr>
          <w:rFonts w:ascii="Times New Roman" w:eastAsia="Calibri" w:hAnsi="Times New Roman" w:cs="Times New Roman"/>
          <w:sz w:val="24"/>
          <w:szCs w:val="24"/>
          <w:lang w:val="hr-HR"/>
        </w:rPr>
        <w:t>Posebni dio proračuna sastoji se od plana rashoda i izdataka jedinice lokalne samouprave i njenog proračunskog korisnika iskazanih po organizacijskoj klasifikaciji, izvorima financiranja i ekonomskoj klasifikaciji, raspoređenih u programe koji se sastoje od aktivnosti i projekata.</w:t>
      </w:r>
    </w:p>
    <w:p w:rsidR="00232777" w:rsidRPr="00232777" w:rsidRDefault="00232777" w:rsidP="00232777">
      <w:pPr>
        <w:suppressAutoHyphens/>
        <w:autoSpaceDN w:val="0"/>
        <w:spacing w:line="247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232777" w:rsidRPr="00232777" w:rsidRDefault="00232777" w:rsidP="00232777">
      <w:pPr>
        <w:suppressAutoHyphens/>
        <w:autoSpaceDN w:val="0"/>
        <w:spacing w:line="247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232777">
        <w:rPr>
          <w:rFonts w:ascii="Times New Roman" w:eastAsia="Calibri" w:hAnsi="Times New Roman" w:cs="Times New Roman"/>
          <w:sz w:val="24"/>
          <w:szCs w:val="24"/>
          <w:lang w:val="hr-HR"/>
        </w:rPr>
        <w:t>Obrazloženje proračuna sastoji se od obrazloženja općeg dijela proračuna i obrazloženja posebnog dijela proračuna.</w:t>
      </w:r>
    </w:p>
    <w:p w:rsidR="00232777" w:rsidRPr="00232777" w:rsidRDefault="00232777" w:rsidP="00232777">
      <w:pPr>
        <w:suppressAutoHyphens/>
        <w:autoSpaceDN w:val="0"/>
        <w:spacing w:line="247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 w:eastAsia="ar-SA"/>
        </w:rPr>
      </w:pPr>
      <w:r w:rsidRPr="00232777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Članak 3.</w:t>
      </w:r>
    </w:p>
    <w:p w:rsidR="00232777" w:rsidRDefault="00232777" w:rsidP="00232777">
      <w:pPr>
        <w:suppressAutoHyphens/>
        <w:autoSpaceDN w:val="0"/>
        <w:spacing w:line="247" w:lineRule="auto"/>
        <w:jc w:val="both"/>
      </w:pPr>
      <w:proofErr w:type="spellStart"/>
      <w:r w:rsidRPr="00232777">
        <w:rPr>
          <w:rFonts w:ascii="Times New Roman" w:hAnsi="Times New Roman" w:cs="Times New Roman"/>
          <w:sz w:val="24"/>
          <w:szCs w:val="24"/>
        </w:rPr>
        <w:t>II.Izmjene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dopune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2023.godinu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stupaju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osmog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 xml:space="preserve"> dana od dana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objave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 xml:space="preserve"> u „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glasniku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2777">
        <w:rPr>
          <w:rFonts w:ascii="Times New Roman" w:hAnsi="Times New Roman" w:cs="Times New Roman"/>
          <w:sz w:val="24"/>
          <w:szCs w:val="24"/>
        </w:rPr>
        <w:t>Posedarje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23277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primjenjuje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 xml:space="preserve"> se od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01.siječnja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2023.godine</w:t>
      </w:r>
      <w:proofErr w:type="spellEnd"/>
      <w:r>
        <w:t>.</w:t>
      </w:r>
    </w:p>
    <w:p w:rsidR="00232777" w:rsidRDefault="00232777" w:rsidP="00232777">
      <w:pPr>
        <w:pStyle w:val="NoSpacing"/>
      </w:pPr>
      <w:r w:rsidRPr="00232777">
        <w:t xml:space="preserve"> </w:t>
      </w:r>
    </w:p>
    <w:p w:rsidR="00232777" w:rsidRDefault="00232777" w:rsidP="0023277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232777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>: 400-06/22-01/01</w:t>
      </w:r>
    </w:p>
    <w:p w:rsidR="00232777" w:rsidRPr="00232777" w:rsidRDefault="00232777" w:rsidP="00232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>: 2198-07-1/1-23-03</w:t>
      </w:r>
    </w:p>
    <w:p w:rsidR="00232777" w:rsidRDefault="00232777" w:rsidP="00232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Posedarje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 xml:space="preserve">, 28.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Prosinac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232777" w:rsidRDefault="00232777" w:rsidP="00232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2777" w:rsidRDefault="00232777" w:rsidP="00232777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32777">
        <w:rPr>
          <w:rFonts w:ascii="Times New Roman" w:hAnsi="Times New Roman" w:cs="Times New Roman"/>
          <w:sz w:val="24"/>
          <w:szCs w:val="24"/>
        </w:rPr>
        <w:t>OPĆINSKO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POSEDARJE</w:t>
      </w:r>
      <w:proofErr w:type="spellEnd"/>
    </w:p>
    <w:p w:rsidR="00232777" w:rsidRDefault="00232777" w:rsidP="00232777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232777" w:rsidRPr="00232777" w:rsidRDefault="00232777" w:rsidP="00232777">
      <w:pPr>
        <w:pStyle w:val="NoSpacing"/>
        <w:ind w:left="3600" w:firstLine="72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23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Jurica</w:t>
      </w:r>
      <w:proofErr w:type="spellEnd"/>
      <w:r w:rsidRPr="0023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777">
        <w:rPr>
          <w:rFonts w:ascii="Times New Roman" w:hAnsi="Times New Roman" w:cs="Times New Roman"/>
          <w:sz w:val="24"/>
          <w:szCs w:val="24"/>
        </w:rPr>
        <w:t>Brkljača</w:t>
      </w:r>
      <w:proofErr w:type="spellEnd"/>
    </w:p>
    <w:p w:rsidR="00232777" w:rsidRPr="00232777" w:rsidRDefault="00232777" w:rsidP="00232777">
      <w:pPr>
        <w:suppressAutoHyphens/>
        <w:autoSpaceDN w:val="0"/>
        <w:spacing w:line="247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232777" w:rsidRPr="00232777" w:rsidRDefault="00232777" w:rsidP="00232777">
      <w:pPr>
        <w:suppressAutoHyphens/>
        <w:autoSpaceDN w:val="0"/>
        <w:spacing w:line="247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232777" w:rsidRPr="00232777" w:rsidRDefault="00232777" w:rsidP="0023277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232777">
        <w:rPr>
          <w:rFonts w:ascii="Times New Roman" w:hAnsi="Times New Roman"/>
          <w:b/>
          <w:sz w:val="24"/>
          <w:szCs w:val="24"/>
        </w:rPr>
        <w:tab/>
      </w:r>
      <w:r w:rsidRPr="00232777">
        <w:rPr>
          <w:rFonts w:ascii="Times New Roman" w:hAnsi="Times New Roman"/>
          <w:b/>
          <w:sz w:val="24"/>
          <w:szCs w:val="24"/>
        </w:rPr>
        <w:tab/>
      </w:r>
      <w:r w:rsidRPr="00232777">
        <w:rPr>
          <w:rFonts w:ascii="Times New Roman" w:hAnsi="Times New Roman"/>
          <w:b/>
          <w:sz w:val="24"/>
          <w:szCs w:val="24"/>
        </w:rPr>
        <w:tab/>
      </w:r>
      <w:r w:rsidRPr="00232777">
        <w:rPr>
          <w:rFonts w:ascii="Times New Roman" w:hAnsi="Times New Roman"/>
          <w:b/>
          <w:sz w:val="24"/>
          <w:szCs w:val="24"/>
        </w:rPr>
        <w:tab/>
      </w:r>
      <w:r w:rsidRPr="00232777">
        <w:rPr>
          <w:rFonts w:ascii="Times New Roman" w:hAnsi="Times New Roman"/>
          <w:b/>
          <w:sz w:val="24"/>
          <w:szCs w:val="24"/>
        </w:rPr>
        <w:tab/>
      </w:r>
      <w:r w:rsidRPr="00232777"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</w:p>
    <w:p w:rsidR="00232777" w:rsidRPr="00284CF1" w:rsidRDefault="00232777" w:rsidP="00284C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32777" w:rsidRPr="00284C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D1"/>
    <w:rsid w:val="00232777"/>
    <w:rsid w:val="00284CF1"/>
    <w:rsid w:val="00413404"/>
    <w:rsid w:val="00A82E15"/>
    <w:rsid w:val="00C7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96F1"/>
  <w15:chartTrackingRefBased/>
  <w15:docId w15:val="{8F1C1259-C3D5-4D23-ACD2-E5C4B725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4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inovakovic</dc:creator>
  <cp:keywords/>
  <dc:description/>
  <cp:lastModifiedBy>inovakovic</cp:lastModifiedBy>
  <cp:revision>2</cp:revision>
  <dcterms:created xsi:type="dcterms:W3CDTF">2024-01-05T08:24:00Z</dcterms:created>
  <dcterms:modified xsi:type="dcterms:W3CDTF">2024-01-05T08:24:00Z</dcterms:modified>
</cp:coreProperties>
</file>