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63" w:rsidRPr="00A45663" w:rsidRDefault="00A45663" w:rsidP="00BD0EE8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A45663">
        <w:rPr>
          <w:rFonts w:ascii="Times New Roman" w:hAnsi="Times New Roman" w:cs="Times New Roman"/>
          <w:b/>
        </w:rPr>
        <w:t>OPĆINA POSEDARJE</w:t>
      </w:r>
    </w:p>
    <w:p w:rsidR="00A45663" w:rsidRPr="00FB52DC" w:rsidRDefault="00A45663" w:rsidP="00BD0EE8">
      <w:pPr>
        <w:jc w:val="both"/>
        <w:rPr>
          <w:rFonts w:ascii="Times New Roman" w:hAnsi="Times New Roman" w:cs="Times New Roman"/>
          <w:b/>
        </w:rPr>
      </w:pPr>
      <w:r w:rsidRPr="00FB52DC">
        <w:rPr>
          <w:rFonts w:ascii="Times New Roman" w:hAnsi="Times New Roman" w:cs="Times New Roman"/>
          <w:b/>
        </w:rPr>
        <w:t>OPĆINSKO VIJEĆE</w:t>
      </w:r>
    </w:p>
    <w:p w:rsidR="00FB52DC" w:rsidRPr="00FB52DC" w:rsidRDefault="00FB52DC" w:rsidP="00FB52DC">
      <w:pPr>
        <w:pStyle w:val="NoSpacing"/>
        <w:rPr>
          <w:rFonts w:ascii="Times New Roman" w:hAnsi="Times New Roman" w:cs="Times New Roman"/>
          <w:i w:val="0"/>
          <w:sz w:val="20"/>
          <w:szCs w:val="20"/>
        </w:rPr>
      </w:pPr>
      <w:r w:rsidRPr="00FB52DC">
        <w:rPr>
          <w:rFonts w:ascii="Times New Roman" w:hAnsi="Times New Roman" w:cs="Times New Roman"/>
          <w:i w:val="0"/>
          <w:sz w:val="20"/>
          <w:szCs w:val="20"/>
        </w:rPr>
        <w:t>KLASA: 400-08/22-01/03</w:t>
      </w:r>
    </w:p>
    <w:p w:rsidR="00FB52DC" w:rsidRPr="00DD161A" w:rsidRDefault="00FB52DC" w:rsidP="00FB52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52DC">
        <w:rPr>
          <w:rFonts w:ascii="Times New Roman" w:hAnsi="Times New Roman" w:cs="Times New Roman"/>
          <w:i w:val="0"/>
          <w:sz w:val="20"/>
          <w:szCs w:val="20"/>
        </w:rPr>
        <w:t>URBROJ: 2198-07-1/1-22-01</w:t>
      </w:r>
    </w:p>
    <w:p w:rsidR="00FB52DC" w:rsidRPr="00A45663" w:rsidRDefault="00FB52DC" w:rsidP="00BD0EE8">
      <w:pPr>
        <w:jc w:val="both"/>
        <w:rPr>
          <w:rFonts w:ascii="Times New Roman" w:hAnsi="Times New Roman" w:cs="Times New Roman"/>
          <w:b/>
        </w:rPr>
      </w:pPr>
    </w:p>
    <w:p w:rsidR="00BD7FD4" w:rsidRDefault="00BD0EE8" w:rsidP="00BD0E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110.stavka 2.Zakona o proračunu („Narodne novine“ broj 87/08, 136/12, 15/15), te članka 16. stavak 3.Pravilnika o polugodišnjem i godišnjem izvještaju o izvršenju proračuna („Narodne novine“ broj 24/13, 102/17, 01/20), te članka 31. Statuta Općine Posedarje – pročišćeni tekst („Službeni glasnik Općine Posedarje“ broj 3/18</w:t>
      </w:r>
      <w:r w:rsidR="004A1946">
        <w:rPr>
          <w:rFonts w:ascii="Times New Roman" w:hAnsi="Times New Roman" w:cs="Times New Roman"/>
        </w:rPr>
        <w:t xml:space="preserve"> i 3/20) na</w:t>
      </w:r>
      <w:r>
        <w:rPr>
          <w:rFonts w:ascii="Times New Roman" w:hAnsi="Times New Roman" w:cs="Times New Roman"/>
        </w:rPr>
        <w:t xml:space="preserve"> </w:t>
      </w:r>
      <w:r w:rsidR="004A1946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sjednici održanoj </w:t>
      </w:r>
      <w:r w:rsidR="004A1946">
        <w:rPr>
          <w:rFonts w:ascii="Times New Roman" w:hAnsi="Times New Roman" w:cs="Times New Roman"/>
        </w:rPr>
        <w:t>26.05.2022.godine usvaja</w:t>
      </w:r>
      <w:r>
        <w:rPr>
          <w:rFonts w:ascii="Times New Roman" w:hAnsi="Times New Roman" w:cs="Times New Roman"/>
        </w:rPr>
        <w:t>:</w:t>
      </w:r>
    </w:p>
    <w:p w:rsidR="00BD0EE8" w:rsidRDefault="00FB52DC" w:rsidP="00BD0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BD0EE8">
        <w:rPr>
          <w:rFonts w:ascii="Times New Roman" w:hAnsi="Times New Roman" w:cs="Times New Roman"/>
          <w:b/>
          <w:sz w:val="24"/>
          <w:szCs w:val="24"/>
        </w:rPr>
        <w:t xml:space="preserve"> GODIŠNJEG IZVJEŠTAJA O IZVRŠENJU PRORAČUNA OPĆINE POSEDARJE ZA 2021.GODINU</w:t>
      </w:r>
    </w:p>
    <w:p w:rsidR="00BD0EE8" w:rsidRDefault="00BD0EE8" w:rsidP="00BD0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UVODNI DIO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EE8" w:rsidRPr="00BD0EE8" w:rsidRDefault="0034535A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Proračun Općine Posedarje za 2021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>.godinu i Odluka o i</w:t>
      </w:r>
      <w:r>
        <w:rPr>
          <w:rFonts w:ascii="Times New Roman" w:eastAsia="Times New Roman" w:hAnsi="Times New Roman" w:cs="Times New Roman"/>
          <w:lang w:eastAsia="hr-HR"/>
        </w:rPr>
        <w:t>zvršavanju Proračuna Općine Posedarje za 2021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>.godinu usvojil</w:t>
      </w:r>
      <w:r>
        <w:rPr>
          <w:rFonts w:ascii="Times New Roman" w:eastAsia="Times New Roman" w:hAnsi="Times New Roman" w:cs="Times New Roman"/>
          <w:lang w:eastAsia="hr-HR"/>
        </w:rPr>
        <w:t>o je Općinsko vijeće Općine Posedarje na svojoj 34.sjednici održanoj 30.studenog 2020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>.godin</w:t>
      </w:r>
      <w:r>
        <w:rPr>
          <w:rFonts w:ascii="Times New Roman" w:eastAsia="Times New Roman" w:hAnsi="Times New Roman" w:cs="Times New Roman"/>
          <w:lang w:eastAsia="hr-HR"/>
        </w:rPr>
        <w:t xml:space="preserve">e („Službeni glasnik Općine Posedarje“ broj 11/20). </w:t>
      </w:r>
    </w:p>
    <w:p w:rsidR="00BD0EE8" w:rsidRPr="00BD0EE8" w:rsidRDefault="00BD0EE8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Prve izmjen</w:t>
      </w:r>
      <w:r w:rsidR="0034535A">
        <w:rPr>
          <w:rFonts w:ascii="Times New Roman" w:eastAsia="Times New Roman" w:hAnsi="Times New Roman" w:cs="Times New Roman"/>
          <w:lang w:eastAsia="hr-HR"/>
        </w:rPr>
        <w:t>e i dopune Proračuna Općine Posedarje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donijel</w:t>
      </w:r>
      <w:r w:rsidR="0034535A">
        <w:rPr>
          <w:rFonts w:ascii="Times New Roman" w:eastAsia="Times New Roman" w:hAnsi="Times New Roman" w:cs="Times New Roman"/>
          <w:lang w:eastAsia="hr-HR"/>
        </w:rPr>
        <w:t>o je Općinsko vijeće Općine Posedarje na svojoj 4.sjednici održanoj 21.listopada 2021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.godine, a objavljen je u „Službenom glasniku Općine </w:t>
      </w:r>
      <w:r w:rsidR="0034535A">
        <w:rPr>
          <w:rFonts w:ascii="Times New Roman" w:eastAsia="Times New Roman" w:hAnsi="Times New Roman" w:cs="Times New Roman"/>
          <w:lang w:eastAsia="hr-HR"/>
        </w:rPr>
        <w:t>Posedarje“ broj 10/21</w:t>
      </w:r>
      <w:r w:rsidRPr="00BD0EE8">
        <w:rPr>
          <w:rFonts w:ascii="Times New Roman" w:eastAsia="Times New Roman" w:hAnsi="Times New Roman" w:cs="Times New Roman"/>
          <w:lang w:eastAsia="hr-HR"/>
        </w:rPr>
        <w:t>.</w:t>
      </w:r>
    </w:p>
    <w:p w:rsidR="00BD0EE8" w:rsidRPr="00BD0EE8" w:rsidRDefault="0034535A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Proračun Općine Posedarje za 2021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>.godinu izvršavao se u skladu s posebnim programima i njihovim Izmjenama i dopunama koji su usvojeni od str</w:t>
      </w:r>
      <w:r>
        <w:rPr>
          <w:rFonts w:ascii="Times New Roman" w:eastAsia="Times New Roman" w:hAnsi="Times New Roman" w:cs="Times New Roman"/>
          <w:lang w:eastAsia="hr-HR"/>
        </w:rPr>
        <w:t>ane Općinskog vijeća Općine Posedarje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>.</w:t>
      </w:r>
    </w:p>
    <w:p w:rsidR="00BD0EE8" w:rsidRPr="00BD0EE8" w:rsidRDefault="00BD0EE8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Zakonom o proračunu („Narodne novine“ broj 87/08, 136/12, 15/15) i Pravilnikom o polugodišnjem i godišnjem izvještaju o izvršenju proračuna („Narodne novine“ broj 24/13 i 102/17), propisana je obveza sastavljanja i podnošenja godišnjeg izvještaja o izvršenju proračuna za prethodnu godinu, te ga uputiti na donošenje predstavničkom tijelu jedinice lokalne i područne (regionalne) samouprave do 01.lipnja.</w:t>
      </w:r>
    </w:p>
    <w:p w:rsidR="00BD0EE8" w:rsidRPr="00BD0EE8" w:rsidRDefault="00BD0EE8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Prema odredbama Zakona o proračunu, u Godišnjem izvještaju o</w:t>
      </w:r>
      <w:r w:rsidR="0034535A">
        <w:rPr>
          <w:rFonts w:ascii="Times New Roman" w:eastAsia="Times New Roman" w:hAnsi="Times New Roman" w:cs="Times New Roman"/>
          <w:lang w:eastAsia="hr-HR"/>
        </w:rPr>
        <w:t xml:space="preserve"> izvršenju Proračuna Općine Posedarje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podaci o izvršenju prihoda i rashoda iskazani su na razini odjeljka ekonomske klasifikacije (četvrta razina računskog plana) dok su podaci o planiranim rashodima iskazani na razini podskupine ekonomske klasifikacije ( treća razina računskog plana ), na kojoj je i praćena realizacija rashoda i izdataka.</w:t>
      </w:r>
    </w:p>
    <w:p w:rsidR="00BD0EE8" w:rsidRPr="00BD0EE8" w:rsidRDefault="00BD0EE8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U izr</w:t>
      </w:r>
      <w:r w:rsidR="0034535A">
        <w:rPr>
          <w:rFonts w:ascii="Times New Roman" w:eastAsia="Times New Roman" w:hAnsi="Times New Roman" w:cs="Times New Roman"/>
          <w:lang w:eastAsia="hr-HR"/>
        </w:rPr>
        <w:t>adi Godišnjeg izvještaja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korišteni su podaci iz Financijskih izvještaja Pror</w:t>
      </w:r>
      <w:r w:rsidR="0034535A">
        <w:rPr>
          <w:rFonts w:ascii="Times New Roman" w:eastAsia="Times New Roman" w:hAnsi="Times New Roman" w:cs="Times New Roman"/>
          <w:lang w:eastAsia="hr-HR"/>
        </w:rPr>
        <w:t>ačuna Općine Posedarje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( Izvještaj o prihodima i rashodima, primicima i izdacima; Bilanca, Obveze i Bilješke uz financijsko izvješće ), a navedeni obrasci čine sastavni dio Godi</w:t>
      </w:r>
      <w:r w:rsidR="0034535A">
        <w:rPr>
          <w:rFonts w:ascii="Times New Roman" w:eastAsia="Times New Roman" w:hAnsi="Times New Roman" w:cs="Times New Roman"/>
          <w:lang w:eastAsia="hr-HR"/>
        </w:rPr>
        <w:t>šnjeg izvješća Proračuna za 2021</w:t>
      </w:r>
      <w:r w:rsidRPr="00BD0EE8">
        <w:rPr>
          <w:rFonts w:ascii="Times New Roman" w:eastAsia="Times New Roman" w:hAnsi="Times New Roman" w:cs="Times New Roman"/>
          <w:lang w:eastAsia="hr-HR"/>
        </w:rPr>
        <w:t>.godinu.</w:t>
      </w:r>
    </w:p>
    <w:p w:rsidR="00BD0EE8" w:rsidRPr="00BD0EE8" w:rsidRDefault="00BD0EE8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Zakonom o proračunu utvrđeno je da ako se tijekom proračunske godine zbog nepredviđenih okolnosti umanje prihodi i primici, odnosno povećaju rashodi i izdaci, proračun se mora uravnotežiti smanjenjem predviđenih rashoda i izdataka, odnosno pronalaženjem novih izvora prihoda i primitaka. Uravnoteženje proračuna provodi se tijekom proračunske godine izmjenama i dopunama proračuna prema postupku za donošenje proračuna.</w:t>
      </w:r>
    </w:p>
    <w:p w:rsidR="00BD0EE8" w:rsidRPr="00BD0EE8" w:rsidRDefault="00BD0EE8" w:rsidP="00BD0E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Godišnji izvještaj o izvršenju proračuna jedninica lokalne i područne ( regionalne ) samouprave sukaldno članku 4. Pravilnika o polugodišnjem i godišnjem izvještaju o izvršenju proračuna sadrži:</w:t>
      </w:r>
    </w:p>
    <w:p w:rsidR="00BD0EE8" w:rsidRPr="00BD0EE8" w:rsidRDefault="00BD0EE8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Opći dio proračuna koji čini Račun prihoda i rashoda i Račun financiranja na razini odjeljka ekonomske klasifikacije,</w:t>
      </w:r>
    </w:p>
    <w:p w:rsidR="00BD0EE8" w:rsidRPr="00BD0EE8" w:rsidRDefault="00BD0EE8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lastRenderedPageBreak/>
        <w:t>Posebni dio proračuna po organizacijskoj i programskoj klasifikaciji te razini odjeljka ekonomske kalsifikacije,</w:t>
      </w:r>
    </w:p>
    <w:p w:rsidR="00BD0EE8" w:rsidRPr="00BD0EE8" w:rsidRDefault="00BD0EE8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Izvještaj o zaduživanju na domaćem i stranom tržištu novca i kapitala,</w:t>
      </w:r>
    </w:p>
    <w:p w:rsidR="00BD0EE8" w:rsidRPr="00BD0EE8" w:rsidRDefault="00BD0EE8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Izvještaj o korištenju proračunske zalihe,</w:t>
      </w:r>
    </w:p>
    <w:p w:rsidR="00BD0EE8" w:rsidRPr="00BD0EE8" w:rsidRDefault="00BD0EE8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Izvještaj o danim državnim jamstvima i izdacima po državnim jamstvima,</w:t>
      </w:r>
    </w:p>
    <w:p w:rsidR="00BD0EE8" w:rsidRPr="00BD0EE8" w:rsidRDefault="00BD0EE8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Stanj</w:t>
      </w:r>
      <w:r w:rsidR="0034535A">
        <w:rPr>
          <w:rFonts w:ascii="Times New Roman" w:eastAsia="Times New Roman" w:hAnsi="Times New Roman" w:cs="Times New Roman"/>
          <w:lang w:eastAsia="hr-HR"/>
        </w:rPr>
        <w:t>e potraživanja na dan 31.12.2021</w:t>
      </w:r>
      <w:r w:rsidRPr="00BD0EE8">
        <w:rPr>
          <w:rFonts w:ascii="Times New Roman" w:eastAsia="Times New Roman" w:hAnsi="Times New Roman" w:cs="Times New Roman"/>
          <w:lang w:eastAsia="hr-HR"/>
        </w:rPr>
        <w:t>.godine,</w:t>
      </w:r>
    </w:p>
    <w:p w:rsidR="00BD0EE8" w:rsidRPr="00BD0EE8" w:rsidRDefault="0034535A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Stanje obveza na dan 31.12.2021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>.godine,</w:t>
      </w:r>
    </w:p>
    <w:p w:rsidR="00BD0EE8" w:rsidRPr="00BD0EE8" w:rsidRDefault="00BD0EE8" w:rsidP="00BD0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Obrazloženje ostvarenja prihoda i primitaka, rashoda i izdataka,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1.Opći dio proračuna </w:t>
      </w:r>
      <w:r w:rsidRPr="00BD0EE8">
        <w:rPr>
          <w:rFonts w:ascii="Times New Roman" w:eastAsia="Times New Roman" w:hAnsi="Times New Roman" w:cs="Times New Roman"/>
          <w:lang w:eastAsia="hr-HR"/>
        </w:rPr>
        <w:t>koji čini Račun prihoda i rashoda, Račun financiranja s analitičkim prikazom te Rezultat poslovanja na razini odjeljka ekonomske klasifikacije.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2.Posebni dio proračuna </w:t>
      </w:r>
      <w:r w:rsidRPr="00BD0EE8">
        <w:rPr>
          <w:rFonts w:ascii="Times New Roman" w:eastAsia="Times New Roman" w:hAnsi="Times New Roman" w:cs="Times New Roman"/>
          <w:lang w:eastAsia="hr-HR"/>
        </w:rPr>
        <w:t>sadrži tri zasebna izvještaja po proračunskim klasifikacijama: organizacijskoj, ekonomskoj i programskoj te razini odjeljka ekonomske klasifikacije.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3.Izvještaj o zaduživanju na domaćem i stranom tržištu novca i kapitala </w:t>
      </w:r>
      <w:r w:rsidRPr="00BD0EE8">
        <w:rPr>
          <w:rFonts w:ascii="Times New Roman" w:eastAsia="Times New Roman" w:hAnsi="Times New Roman" w:cs="Times New Roman"/>
          <w:lang w:eastAsia="hr-HR"/>
        </w:rPr>
        <w:t>obuhvaća pregled zaduživanja u izvještajnom razdoblju.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4.Izvještaj o danim jamstvima i izdacima po jamstvima </w:t>
      </w:r>
      <w:r w:rsidRPr="00BD0EE8">
        <w:rPr>
          <w:rFonts w:ascii="Times New Roman" w:eastAsia="Times New Roman" w:hAnsi="Times New Roman" w:cs="Times New Roman"/>
          <w:lang w:eastAsia="hr-HR"/>
        </w:rPr>
        <w:t>sadrži pregled danim jamstava u izvještajnom razdoblju.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5.Izvještaj o korištenju proračunske zalihe </w:t>
      </w:r>
      <w:r w:rsidRPr="00BD0EE8">
        <w:rPr>
          <w:rFonts w:ascii="Times New Roman" w:eastAsia="Times New Roman" w:hAnsi="Times New Roman" w:cs="Times New Roman"/>
          <w:lang w:eastAsia="hr-HR"/>
        </w:rPr>
        <w:t>sadrži podatke o korištenju proračunske zalihe, namjeni korištenja.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6.Izvještaj o ukupnim potraživanjima </w:t>
      </w:r>
      <w:r w:rsidRPr="00BD0EE8">
        <w:rPr>
          <w:rFonts w:ascii="Times New Roman" w:eastAsia="Times New Roman" w:hAnsi="Times New Roman" w:cs="Times New Roman"/>
          <w:lang w:eastAsia="hr-HR"/>
        </w:rPr>
        <w:t>sadrži podatke o uk</w:t>
      </w:r>
      <w:r w:rsidR="0034535A">
        <w:rPr>
          <w:rFonts w:ascii="Times New Roman" w:eastAsia="Times New Roman" w:hAnsi="Times New Roman" w:cs="Times New Roman"/>
          <w:lang w:eastAsia="hr-HR"/>
        </w:rPr>
        <w:t>upnim potraživanjima Općine Posedarje na dan 31.prosinca 2021</w:t>
      </w:r>
      <w:r w:rsidRPr="00BD0EE8">
        <w:rPr>
          <w:rFonts w:ascii="Times New Roman" w:eastAsia="Times New Roman" w:hAnsi="Times New Roman" w:cs="Times New Roman"/>
          <w:lang w:eastAsia="hr-HR"/>
        </w:rPr>
        <w:t>.godine po šifri, opisu i saldu.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7.Izvještaj o ukupnim obvezama </w:t>
      </w:r>
      <w:r w:rsidR="0034535A">
        <w:rPr>
          <w:rFonts w:ascii="Times New Roman" w:eastAsia="Times New Roman" w:hAnsi="Times New Roman" w:cs="Times New Roman"/>
          <w:lang w:eastAsia="hr-HR"/>
        </w:rPr>
        <w:t>Općine Posedarje na dan 31.prosinca 2021</w:t>
      </w:r>
      <w:r w:rsidRPr="00BD0EE8">
        <w:rPr>
          <w:rFonts w:ascii="Times New Roman" w:eastAsia="Times New Roman" w:hAnsi="Times New Roman" w:cs="Times New Roman"/>
          <w:lang w:eastAsia="hr-HR"/>
        </w:rPr>
        <w:t>.godine sadrži vrste obveza i iznos.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8.Obrazloženje ostvarenja prihoda i primitaka, rashoda i izdataka </w:t>
      </w:r>
      <w:r w:rsidRPr="00BD0EE8">
        <w:rPr>
          <w:rFonts w:ascii="Times New Roman" w:eastAsia="Times New Roman" w:hAnsi="Times New Roman" w:cs="Times New Roman"/>
          <w:lang w:eastAsia="hr-HR"/>
        </w:rPr>
        <w:t>dodatno analizira i dopunjuje podatke iz Općeg dijela Proračuna kao i iz Posebnog dijela proračuna s posebnim naglaskom na ciljeve koji su ostvareni provedbom programa.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Nastavno se daje obrazloženje ostvarenja prihoda i primitaka te izv</w:t>
      </w:r>
      <w:r w:rsidR="0034535A">
        <w:rPr>
          <w:rFonts w:ascii="Times New Roman" w:eastAsia="Times New Roman" w:hAnsi="Times New Roman" w:cs="Times New Roman"/>
          <w:lang w:eastAsia="hr-HR"/>
        </w:rPr>
        <w:t>ršenja rashoda i izdataka u 2021</w:t>
      </w:r>
      <w:r w:rsidRPr="00BD0EE8">
        <w:rPr>
          <w:rFonts w:ascii="Times New Roman" w:eastAsia="Times New Roman" w:hAnsi="Times New Roman" w:cs="Times New Roman"/>
          <w:lang w:eastAsia="hr-HR"/>
        </w:rPr>
        <w:t>.godini u odnosu</w:t>
      </w:r>
      <w:r w:rsidR="0034535A">
        <w:rPr>
          <w:rFonts w:ascii="Times New Roman" w:eastAsia="Times New Roman" w:hAnsi="Times New Roman" w:cs="Times New Roman"/>
          <w:lang w:eastAsia="hr-HR"/>
        </w:rPr>
        <w:t xml:space="preserve"> na planirano Proračunom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i u odnosu na ostvarenje u prethodnoj godini.</w:t>
      </w:r>
    </w:p>
    <w:p w:rsidR="00BD0EE8" w:rsidRDefault="00BD0EE8" w:rsidP="00BD0E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OBRAZLOŽENJE izvršenja proračuna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</w:p>
    <w:p w:rsidR="00BD0EE8" w:rsidRPr="00BD0EE8" w:rsidRDefault="00BD0EE8" w:rsidP="00BD0EE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OPĆI DIO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Izvještaj o izvršenj</w:t>
      </w:r>
      <w:r w:rsidR="0034535A">
        <w:rPr>
          <w:rFonts w:ascii="Times New Roman" w:eastAsia="Times New Roman" w:hAnsi="Times New Roman" w:cs="Times New Roman"/>
          <w:lang w:eastAsia="hr-HR"/>
        </w:rPr>
        <w:t>u općeg dijela proračuna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sadrži:</w:t>
      </w:r>
    </w:p>
    <w:p w:rsidR="00BD0EE8" w:rsidRPr="00BD0EE8" w:rsidRDefault="00BD0EE8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Sažetak A.Računa prihoda i rashoda i B.Računa financiranja,</w:t>
      </w:r>
    </w:p>
    <w:p w:rsidR="00BD0EE8" w:rsidRPr="00BD0EE8" w:rsidRDefault="00BD0EE8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A.Račun prihoda i rashoda,</w:t>
      </w:r>
    </w:p>
    <w:p w:rsidR="00BD0EE8" w:rsidRPr="00BD0EE8" w:rsidRDefault="00BD0EE8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B.Račun financiranja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1.1.SAŽETAK A.RAČUNA I RASHODA I B.RAČUNA FINANCIRANJA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Sažetak A.Računa prihoda i rashoda i B.Računa financiranja daje prikaz ukupnih prihoda, te rashoda i izdataka na razini razreda ekonomske klasifikacije, ka</w:t>
      </w:r>
      <w:r w:rsidR="0034535A">
        <w:rPr>
          <w:rFonts w:ascii="Times New Roman" w:eastAsia="Times New Roman" w:hAnsi="Times New Roman" w:cs="Times New Roman"/>
          <w:lang w:eastAsia="hr-HR"/>
        </w:rPr>
        <w:t>o i višak/manjak prihoda. U 2021.godini ostvaren je manjak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 prihoda tek</w:t>
      </w:r>
      <w:r w:rsidR="0034535A">
        <w:rPr>
          <w:rFonts w:ascii="Times New Roman" w:eastAsia="Times New Roman" w:hAnsi="Times New Roman" w:cs="Times New Roman"/>
          <w:lang w:eastAsia="hr-HR"/>
        </w:rPr>
        <w:t>uće godine (s proračunskim korisnikom) u iznosu od 807.744,00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 kn. 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1.2.RAČUN PRIHODA I RASHODA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Račun prihoda i rashoda daje prikaz ukupnih prihoda ( prihoda poslovanja i prihoda od prodaje nefinancijske imovine ), rashoda (rashoda poslovanja i rashoda za nabavu nefinancijske imovine) i izdatke za financijsku imovinu i otplatu zajmova te tekuće godine te rezultat poslova</w:t>
      </w:r>
      <w:r w:rsidR="0034535A">
        <w:rPr>
          <w:rFonts w:ascii="Times New Roman" w:eastAsia="Times New Roman" w:hAnsi="Times New Roman" w:cs="Times New Roman"/>
          <w:lang w:eastAsia="hr-HR"/>
        </w:rPr>
        <w:t>nja tekuće godine, a to je manjak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 </w:t>
      </w:r>
      <w:r w:rsidR="0034535A">
        <w:rPr>
          <w:rFonts w:ascii="Times New Roman" w:eastAsia="Times New Roman" w:hAnsi="Times New Roman" w:cs="Times New Roman"/>
          <w:lang w:eastAsia="hr-HR"/>
        </w:rPr>
        <w:t>prihoda u iznosu od 807.744,00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 kn.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687A4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lastRenderedPageBreak/>
        <w:t>Prihodi poslovanja u 2021</w:t>
      </w:r>
      <w:r w:rsidR="00BD0EE8" w:rsidRPr="00BD0EE8">
        <w:rPr>
          <w:rFonts w:ascii="Times New Roman" w:eastAsia="Times New Roman" w:hAnsi="Times New Roman" w:cs="Times New Roman"/>
          <w:b/>
          <w:lang w:eastAsia="hr-HR"/>
        </w:rPr>
        <w:t xml:space="preserve">.godini </w:t>
      </w:r>
      <w:r>
        <w:rPr>
          <w:rFonts w:ascii="Times New Roman" w:eastAsia="Times New Roman" w:hAnsi="Times New Roman" w:cs="Times New Roman"/>
          <w:lang w:eastAsia="hr-HR"/>
        </w:rPr>
        <w:t>s iznosili 15.501.385,91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 xml:space="preserve"> kn, dok su </w:t>
      </w:r>
      <w:r w:rsidR="00BD0EE8" w:rsidRPr="00BD0EE8">
        <w:rPr>
          <w:rFonts w:ascii="Times New Roman" w:eastAsia="Times New Roman" w:hAnsi="Times New Roman" w:cs="Times New Roman"/>
          <w:b/>
          <w:lang w:eastAsia="hr-HR"/>
        </w:rPr>
        <w:t>prihodi od prodaje nefinancijske imovine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 xml:space="preserve"> iznosili </w:t>
      </w:r>
      <w:r>
        <w:rPr>
          <w:rFonts w:ascii="Times New Roman" w:eastAsia="Times New Roman" w:hAnsi="Times New Roman" w:cs="Times New Roman"/>
          <w:lang w:eastAsia="hr-HR"/>
        </w:rPr>
        <w:t>1.220.193,88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 xml:space="preserve"> kn.</w:t>
      </w:r>
    </w:p>
    <w:p w:rsidR="00BD0EE8" w:rsidRPr="00BD0EE8" w:rsidRDefault="00687A48" w:rsidP="00687A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Rashodi poslovanja u 2021</w:t>
      </w:r>
      <w:r w:rsidR="00BD0EE8" w:rsidRPr="00BD0EE8">
        <w:rPr>
          <w:rFonts w:ascii="Times New Roman" w:eastAsia="Times New Roman" w:hAnsi="Times New Roman" w:cs="Times New Roman"/>
          <w:b/>
          <w:lang w:eastAsia="hr-HR"/>
        </w:rPr>
        <w:t xml:space="preserve">.godini </w:t>
      </w:r>
      <w:r>
        <w:rPr>
          <w:rFonts w:ascii="Times New Roman" w:eastAsia="Times New Roman" w:hAnsi="Times New Roman" w:cs="Times New Roman"/>
          <w:lang w:eastAsia="hr-HR"/>
        </w:rPr>
        <w:t>su iznosili 11.165.546,31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 xml:space="preserve"> kn, dok su </w:t>
      </w:r>
      <w:r w:rsidR="00BD0EE8" w:rsidRPr="00BD0EE8">
        <w:rPr>
          <w:rFonts w:ascii="Times New Roman" w:eastAsia="Times New Roman" w:hAnsi="Times New Roman" w:cs="Times New Roman"/>
          <w:b/>
          <w:lang w:eastAsia="hr-HR"/>
        </w:rPr>
        <w:t>rashodi za nabavu nefinancijske imovine</w:t>
      </w:r>
      <w:r w:rsidR="00BD0EE8" w:rsidRPr="00BD0EE8">
        <w:rPr>
          <w:rFonts w:ascii="Times New Roman" w:eastAsia="Times New Roman" w:hAnsi="Times New Roman" w:cs="Times New Roman"/>
          <w:lang w:eastAsia="hr-HR"/>
        </w:rPr>
        <w:t xml:space="preserve"> iz</w:t>
      </w:r>
      <w:r>
        <w:rPr>
          <w:rFonts w:ascii="Times New Roman" w:eastAsia="Times New Roman" w:hAnsi="Times New Roman" w:cs="Times New Roman"/>
          <w:lang w:eastAsia="hr-HR"/>
        </w:rPr>
        <w:t>nosili 5.174.298,79 kn, dok su izdaci za financijsku imovinu i otplatu zajmova iznosili 67.080,61 kn.</w:t>
      </w:r>
    </w:p>
    <w:p w:rsidR="00BD0EE8" w:rsidRDefault="00BD0EE8" w:rsidP="00BD0E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Kao što je uvodno rečeno, u općem i posebnom dijelu Godišnjeg izvještaja o</w:t>
      </w:r>
      <w:r w:rsidR="00687A48">
        <w:rPr>
          <w:rFonts w:ascii="Times New Roman" w:eastAsia="Times New Roman" w:hAnsi="Times New Roman" w:cs="Times New Roman"/>
          <w:lang w:eastAsia="hr-HR"/>
        </w:rPr>
        <w:t xml:space="preserve"> izvršenju Proračuna Općine Posedarje za 2021</w:t>
      </w:r>
      <w:r w:rsidRPr="00BD0EE8">
        <w:rPr>
          <w:rFonts w:ascii="Times New Roman" w:eastAsia="Times New Roman" w:hAnsi="Times New Roman" w:cs="Times New Roman"/>
          <w:lang w:eastAsia="hr-HR"/>
        </w:rPr>
        <w:t>.godinu, iskazani su podaci o planiranim prihodima/primicima i rashodima/izdacima kroz izvorni plan i p</w:t>
      </w:r>
      <w:r w:rsidR="00687A48">
        <w:rPr>
          <w:rFonts w:ascii="Times New Roman" w:eastAsia="Times New Roman" w:hAnsi="Times New Roman" w:cs="Times New Roman"/>
          <w:lang w:eastAsia="hr-HR"/>
        </w:rPr>
        <w:t>odaci o njihovu izvršenju u 2021</w:t>
      </w:r>
      <w:r w:rsidRPr="00BD0EE8">
        <w:rPr>
          <w:rFonts w:ascii="Times New Roman" w:eastAsia="Times New Roman" w:hAnsi="Times New Roman" w:cs="Times New Roman"/>
          <w:lang w:eastAsia="hr-HR"/>
        </w:rPr>
        <w:t>.godini.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U tablici koja slijedi daje se pregled ostvarenih prihoda/primitaka i rashod</w:t>
      </w:r>
      <w:r w:rsidR="00687A48">
        <w:rPr>
          <w:rFonts w:ascii="Times New Roman" w:eastAsia="Times New Roman" w:hAnsi="Times New Roman" w:cs="Times New Roman"/>
          <w:lang w:eastAsia="hr-HR"/>
        </w:rPr>
        <w:t>a/izdataka Proračuna Općine Posedarje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 za razdoblje I</w:t>
      </w:r>
      <w:r w:rsidR="00687A48">
        <w:rPr>
          <w:rFonts w:ascii="Times New Roman" w:eastAsia="Times New Roman" w:hAnsi="Times New Roman" w:cs="Times New Roman"/>
          <w:lang w:eastAsia="hr-HR"/>
        </w:rPr>
        <w:t>-XII 2021</w:t>
      </w:r>
      <w:r w:rsidRPr="00BD0EE8">
        <w:rPr>
          <w:rFonts w:ascii="Times New Roman" w:eastAsia="Times New Roman" w:hAnsi="Times New Roman" w:cs="Times New Roman"/>
          <w:lang w:eastAsia="hr-HR"/>
        </w:rPr>
        <w:t>.godine.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580"/>
        <w:gridCol w:w="4300"/>
        <w:gridCol w:w="1840"/>
        <w:gridCol w:w="1840"/>
        <w:gridCol w:w="1220"/>
      </w:tblGrid>
      <w:tr w:rsidR="00AD3F9C" w:rsidRPr="00AD3F9C" w:rsidTr="00AD3F9C">
        <w:trPr>
          <w:trHeight w:val="300"/>
        </w:trPr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8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REALIZIRANO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9C" w:rsidRPr="00AD3F9C" w:rsidRDefault="00AD3F9C" w:rsidP="00AD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3F9C" w:rsidRPr="00AD3F9C" w:rsidTr="00AD3F9C">
        <w:trPr>
          <w:trHeight w:val="282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17.519.705,00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15.501.385,91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88.48%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1.220.193,88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102.37%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11.932.511,76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11.165.546,31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93.57%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6.217.866,24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5.174.298,79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83.22%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3F9C" w:rsidRPr="00AD3F9C" w:rsidTr="00AD3F9C">
        <w:trPr>
          <w:trHeight w:val="285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0.0%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67.080,61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95.83%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3F9C" w:rsidRPr="00AD3F9C" w:rsidTr="00AD3F9C">
        <w:trPr>
          <w:trHeight w:val="285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D3F9C" w:rsidRPr="00AD3F9C" w:rsidTr="00AD3F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- 491.327,00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- 314.752,96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9C" w:rsidRPr="00AD3F9C" w:rsidRDefault="00AD3F9C" w:rsidP="00AD3F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D3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64.06%</w:t>
            </w:r>
          </w:p>
        </w:tc>
      </w:tr>
    </w:tbl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 xml:space="preserve">U nastavku se daje obrazloženje </w:t>
      </w:r>
      <w:r w:rsidR="00AD3F9C">
        <w:rPr>
          <w:rFonts w:ascii="Times New Roman" w:eastAsia="Times New Roman" w:hAnsi="Times New Roman" w:cs="Times New Roman"/>
          <w:lang w:eastAsia="hr-HR"/>
        </w:rPr>
        <w:t>ostvarenja Proračuna Općine Posedarje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po pojedinim stavkama prihoda/primita</w:t>
      </w:r>
      <w:r w:rsidR="002A6548">
        <w:rPr>
          <w:rFonts w:ascii="Times New Roman" w:eastAsia="Times New Roman" w:hAnsi="Times New Roman" w:cs="Times New Roman"/>
          <w:lang w:eastAsia="hr-HR"/>
        </w:rPr>
        <w:t>ka i rashoda/izdataka proračuna:</w:t>
      </w:r>
    </w:p>
    <w:p w:rsidR="00BD0EE8" w:rsidRDefault="00BD0EE8" w:rsidP="00BD0E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548" w:rsidRDefault="002A6548" w:rsidP="002A6548">
      <w:pPr>
        <w:pStyle w:val="NoSpacing"/>
        <w:jc w:val="both"/>
      </w:pPr>
      <w:r>
        <w:t xml:space="preserve">Općina Posedarje je u periodu od 01.01.2021. do 31.12.2021. ostvarila 16.721.579,79 kn prihoda, od čega se na prihode poslovanja odnosi 15.501.385,91 kn te prihodi od prodaje nefinancijske imovine u iznosu od 1.220.193,88 kn. </w:t>
      </w:r>
    </w:p>
    <w:p w:rsidR="002A6548" w:rsidRDefault="002A6548" w:rsidP="002A6548">
      <w:pPr>
        <w:pStyle w:val="NoSpacing"/>
        <w:jc w:val="both"/>
      </w:pPr>
      <w:r>
        <w:t>Općina Posedarje je u periodu od 01.01.2021. do 31.12.2021. ostvarila 16.406.925,71 kn rashoda, od čega se na rashode poslovanja odnosi 11.165.546,31 kn, rashodi za nabavu nefinancijske imovine u iznosu od 5.174.298,79 kn, te izdaci za financijsku imovinu i otplatu zajmova u iznosu od 67.080,61 kn.</w:t>
      </w:r>
    </w:p>
    <w:p w:rsidR="002A6548" w:rsidRDefault="002A6548" w:rsidP="002A6548">
      <w:pPr>
        <w:pStyle w:val="NoSpacing"/>
        <w:jc w:val="both"/>
      </w:pPr>
      <w:r>
        <w:t>Općina Posedarje u 2020.godini ostvarila manjak od 1.093.603,00 kn, te je u 2021.godini ostvarila ukupan manjak od 807.744,00 kn.</w:t>
      </w:r>
    </w:p>
    <w:p w:rsidR="002A6548" w:rsidRDefault="002A6548" w:rsidP="002A6548">
      <w:pPr>
        <w:pStyle w:val="NoSpacing"/>
      </w:pPr>
    </w:p>
    <w:p w:rsidR="002A6548" w:rsidRDefault="002A6548" w:rsidP="002A6548">
      <w:pPr>
        <w:pStyle w:val="NoSpacing"/>
        <w:rPr>
          <w:b/>
        </w:rPr>
      </w:pPr>
      <w:r>
        <w:rPr>
          <w:b/>
        </w:rPr>
        <w:t>Bilješke br.1, IZVJEŠTAJ O PRIHODIMA I RASHODIMA, PRIMICIMA I IZDACIMA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4589"/>
        <w:gridCol w:w="1608"/>
      </w:tblGrid>
      <w:tr w:rsidR="002A6548" w:rsidTr="00863673">
        <w:trPr>
          <w:trHeight w:val="250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računa</w:t>
            </w:r>
          </w:p>
        </w:tc>
        <w:tc>
          <w:tcPr>
            <w:tcW w:w="4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PRIHODI/PRIMICI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poreza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6.649.874,76</w:t>
            </w:r>
          </w:p>
        </w:tc>
      </w:tr>
      <w:tr w:rsidR="002A6548" w:rsidTr="00863673">
        <w:trPr>
          <w:trHeight w:val="499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4.922.162,80</w:t>
            </w: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569.386,05</w:t>
            </w:r>
          </w:p>
        </w:tc>
      </w:tr>
      <w:tr w:rsidR="002A6548" w:rsidTr="00863673">
        <w:trPr>
          <w:trHeight w:val="749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3.290.421,58</w:t>
            </w:r>
          </w:p>
        </w:tc>
      </w:tr>
      <w:tr w:rsidR="002A6548" w:rsidTr="00863673">
        <w:trPr>
          <w:trHeight w:val="499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53.091,92</w:t>
            </w: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Kazne, upravne mjere i ostali prihodi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16.448,80</w:t>
            </w: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15.501.385,91</w:t>
            </w:r>
          </w:p>
        </w:tc>
      </w:tr>
    </w:tbl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004 Porez i prirez na dohodak od nesamostalnog rada</w:t>
      </w:r>
    </w:p>
    <w:p w:rsidR="002A6548" w:rsidRDefault="002A6548" w:rsidP="002A6548">
      <w:pPr>
        <w:pStyle w:val="NoSpacing"/>
        <w:jc w:val="both"/>
      </w:pPr>
      <w:r>
        <w:t>Porez i prirez na dohodak od nesamostalnog rada u 2021.godini je iznosilo 3.653.991 kn, te je u odnosu na 2020.godinu manje za 40,8%.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005 Porez i prirez na dohodak od samostalnih djelatnosti</w:t>
      </w:r>
    </w:p>
    <w:p w:rsidR="002A6548" w:rsidRDefault="002A6548" w:rsidP="002A6548">
      <w:pPr>
        <w:pStyle w:val="NoSpacing"/>
        <w:jc w:val="both"/>
      </w:pPr>
      <w:r>
        <w:t>Porez i prirez na dohodak od samostalnih djelatnosti u 2021.godini je iznosilo 231.237 kn, te je u odnosu na 2020.godinu manje za 42,1%.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006 Porez i prirez na dohodak od imovine i imovinskih prava</w:t>
      </w:r>
    </w:p>
    <w:p w:rsidR="002A6548" w:rsidRDefault="002A6548" w:rsidP="002A6548">
      <w:pPr>
        <w:pStyle w:val="NoSpacing"/>
        <w:jc w:val="both"/>
      </w:pPr>
      <w:r>
        <w:t>Porez i prirez na dohodak od imovine i imovinskih prava u 2021.godini je iznosilo 290.184 kn, te je u odnosu na 2020.godinu više za 244,4%.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007 Porez i prirez na dohodak od kapitala</w:t>
      </w:r>
    </w:p>
    <w:p w:rsidR="002A6548" w:rsidRDefault="002A6548" w:rsidP="002A6548">
      <w:pPr>
        <w:pStyle w:val="NoSpacing"/>
        <w:jc w:val="both"/>
      </w:pPr>
      <w:r>
        <w:t>Porez i prirez na dohodak od kapitala u 2021.godini je iznosilo 429.035 kn, te je u odnosu na 2020.godinu znato više kada je iznosilo 32.679 kn.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008 Porez i prirez na dohodak po godišnjoj prijavi</w:t>
      </w:r>
    </w:p>
    <w:p w:rsidR="002A6548" w:rsidRDefault="002A6548" w:rsidP="002A6548">
      <w:pPr>
        <w:pStyle w:val="NoSpacing"/>
        <w:jc w:val="both"/>
      </w:pPr>
      <w:r w:rsidRPr="00004174">
        <w:t>Porez i prirez na dohodak po godišnjoj prijavi je u 2021.godini iznosio 244.262 kn.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010 Povrat poreza i prireza na dohodak po godišnjoj prijavi</w:t>
      </w:r>
    </w:p>
    <w:p w:rsidR="002A6548" w:rsidRDefault="002A6548" w:rsidP="002A6548">
      <w:pPr>
        <w:pStyle w:val="NoSpacing"/>
        <w:jc w:val="both"/>
      </w:pPr>
      <w:r>
        <w:t>Povrat poreza i prireza na dohodak po godišnjoj prijavi u 2021.godini je iznosio 951.493 kn, te je u odnosu na 2020.godinu više za 126,6%.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019 Stalni porezi na nepokretnu imovinu</w:t>
      </w:r>
    </w:p>
    <w:p w:rsidR="002A6548" w:rsidRDefault="002A6548" w:rsidP="002A6548">
      <w:pPr>
        <w:pStyle w:val="NoSpacing"/>
        <w:jc w:val="both"/>
      </w:pPr>
      <w:r>
        <w:t>Stalni porezi na nepokretnu imovinu je u 2021.godini iznosio 761.749 kn, te je u odnosu na 2020.godinu više za 39,00%.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022 Povremeni porezi na imovinu</w:t>
      </w:r>
    </w:p>
    <w:p w:rsidR="002A6548" w:rsidRDefault="002A6548" w:rsidP="002A6548">
      <w:pPr>
        <w:pStyle w:val="NoSpacing"/>
        <w:jc w:val="both"/>
      </w:pPr>
      <w:r>
        <w:t>Povremeni porezi na imovinu u 2021.godini su iznosili 1.941.388 kn, te je u odnosu na 2020.godinu više za 90,20%.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026 Porez na promet</w:t>
      </w:r>
    </w:p>
    <w:p w:rsidR="002A6548" w:rsidRDefault="002A6548" w:rsidP="002A6548">
      <w:pPr>
        <w:pStyle w:val="NoSpacing"/>
        <w:jc w:val="both"/>
      </w:pPr>
      <w:r>
        <w:t>Porez na promet u 2021.godini je iznosio 49.522 kn, te je u odnosu na 2020.godinu više za 17,70%.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055 Tekuće pomoći proračunu iz drugih proračuna i izvanproračunskim korisnicima</w:t>
      </w:r>
    </w:p>
    <w:p w:rsidR="002A6548" w:rsidRDefault="002A6548" w:rsidP="002A6548">
      <w:pPr>
        <w:pStyle w:val="NoSpacing"/>
        <w:jc w:val="both"/>
      </w:pPr>
      <w:r>
        <w:t>Tekuće pomoći proračunu iz drugih proračuna i izvanproračunskim korisnicima je u 2021.godini iznosio 2.817.188 kn, te je u odnosu na 2020.godinu znatno više kad je ostvareno 319.995 kn.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056 Kapitalne pomoći proračunu iz drugih proračuna i izvanproračunskim korisnicima</w:t>
      </w:r>
    </w:p>
    <w:p w:rsidR="002A6548" w:rsidRDefault="002A6548" w:rsidP="002A6548">
      <w:pPr>
        <w:pStyle w:val="NoSpacing"/>
        <w:jc w:val="both"/>
      </w:pPr>
      <w:r>
        <w:t>Kapitalne pomoći proračunu iz drugih proračuna i izvanproračunskim korisnicima je u 2021.godini iznosio 900.865 kn, te je u odnosu na 2020.godinu više za 19,70%.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059 Kapitalne pomoći od izvanproračunskih korisnika</w:t>
      </w:r>
    </w:p>
    <w:p w:rsidR="002A6548" w:rsidRDefault="002A6548" w:rsidP="002A6548">
      <w:pPr>
        <w:pStyle w:val="NoSpacing"/>
        <w:jc w:val="both"/>
      </w:pPr>
      <w:r>
        <w:lastRenderedPageBreak/>
        <w:t>Kapitalne pomoći od izvanproračunskih korisnika je u 2021.godini iznosio 1.200.000 kn, te je u odnosu na 2020.godinu više za 126,80%.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081 Prihodi od zateznih kamata</w:t>
      </w:r>
    </w:p>
    <w:p w:rsidR="002A6548" w:rsidRDefault="002A6548" w:rsidP="002A6548">
      <w:pPr>
        <w:pStyle w:val="NoSpacing"/>
        <w:jc w:val="both"/>
      </w:pPr>
      <w:r>
        <w:t>Prihodi od zateznih kamata u 2021.godini su iznosili 46.740 kn, te je u odnosu na 2020.godinu više za 382,90%.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</w:p>
    <w:p w:rsidR="002A6548" w:rsidRDefault="002A6548" w:rsidP="002A6548">
      <w:pPr>
        <w:pStyle w:val="NoSpacing"/>
        <w:jc w:val="both"/>
        <w:rPr>
          <w:b/>
        </w:rPr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087 Naknade za koncesije</w:t>
      </w:r>
    </w:p>
    <w:p w:rsidR="002A6548" w:rsidRDefault="002A6548" w:rsidP="002A6548">
      <w:pPr>
        <w:pStyle w:val="NoSpacing"/>
        <w:jc w:val="both"/>
      </w:pPr>
      <w:r>
        <w:t>Naknada za koncesije je u 2021.godini iznosilo 115.900 kn, te je u odnosu na 2020.godinu više za 92,50%.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088 Prihodi od zakupa i iznajmljivanja imovine</w:t>
      </w:r>
    </w:p>
    <w:p w:rsidR="002A6548" w:rsidRDefault="002A6548" w:rsidP="002A6548">
      <w:pPr>
        <w:pStyle w:val="NoSpacing"/>
        <w:jc w:val="both"/>
      </w:pPr>
      <w:r>
        <w:t>Prihodi od zakupa i iznajmljivanja imovine u 2021.godini su iznosili 381.043 kn, te je u odnosu na 2020.godinu više za 111,20%.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109 Prihodi vodnog gospodarstva</w:t>
      </w:r>
    </w:p>
    <w:p w:rsidR="002A6548" w:rsidRDefault="002A6548" w:rsidP="002A6548">
      <w:pPr>
        <w:pStyle w:val="NoSpacing"/>
        <w:jc w:val="both"/>
      </w:pPr>
      <w:r>
        <w:t>Prihodi vodnog gospodarstva su u 2021.godini ostvareni u iznosu od 7.654 kn, te je u odnosu na 2020.godinu manje za 46,7%.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116 Komunalni doprinosi</w:t>
      </w:r>
    </w:p>
    <w:p w:rsidR="002A6548" w:rsidRDefault="002A6548" w:rsidP="002A6548">
      <w:pPr>
        <w:pStyle w:val="NoSpacing"/>
        <w:jc w:val="both"/>
      </w:pPr>
      <w:r>
        <w:t>Komunalni doprinosi su u 2021.godini ostvareni u iznosu od 690.965 kn, te je u odnosu na 2020.godinu više za 132,00%.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117 Komunalna naknada</w:t>
      </w:r>
    </w:p>
    <w:p w:rsidR="002A6548" w:rsidRDefault="002A6548" w:rsidP="002A6548">
      <w:pPr>
        <w:pStyle w:val="NoSpacing"/>
        <w:jc w:val="both"/>
      </w:pPr>
      <w:r>
        <w:t>Komunalna naknada je u 2021.godini ostvarena u iznosu od 1.626.237 kn, te je u odnosu na 2020.godinu više za 10,20%.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122 Prihodi od pruženih usluga</w:t>
      </w:r>
    </w:p>
    <w:p w:rsidR="002A6548" w:rsidRDefault="002A6548" w:rsidP="002A6548">
      <w:pPr>
        <w:pStyle w:val="NoSpacing"/>
        <w:jc w:val="both"/>
      </w:pPr>
      <w:r>
        <w:t>Prihodi od pruženih usluga su ostvareni u 2021.godini u iznosu od 53.092 kn, te je u odnosu na 2020.godinu manje za 62,20%.</w:t>
      </w:r>
    </w:p>
    <w:p w:rsidR="002A6548" w:rsidRDefault="002A6548" w:rsidP="002A6548">
      <w:pPr>
        <w:pStyle w:val="NoSpacing"/>
        <w:jc w:val="both"/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5112"/>
        <w:gridCol w:w="2208"/>
      </w:tblGrid>
      <w:tr w:rsidR="002A6548" w:rsidTr="00863673">
        <w:trPr>
          <w:trHeight w:val="250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računa</w:t>
            </w:r>
          </w:p>
        </w:tc>
        <w:tc>
          <w:tcPr>
            <w:tcW w:w="5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64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RASHODI/IZDACI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3.119.794,63</w:t>
            </w: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6.080.652,79</w:t>
            </w: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72.636,26</w:t>
            </w:r>
          </w:p>
        </w:tc>
      </w:tr>
      <w:tr w:rsidR="002A6548" w:rsidTr="00863673">
        <w:trPr>
          <w:trHeight w:val="499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142.929,50</w:t>
            </w:r>
          </w:p>
        </w:tc>
      </w:tr>
      <w:tr w:rsidR="002A6548" w:rsidTr="00863673">
        <w:trPr>
          <w:trHeight w:val="499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589.899,90</w:t>
            </w:r>
          </w:p>
        </w:tc>
      </w:tr>
      <w:tr w:rsidR="002A6548" w:rsidTr="00863673">
        <w:trPr>
          <w:trHeight w:val="250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1.159.633,23</w:t>
            </w:r>
          </w:p>
        </w:tc>
      </w:tr>
      <w:tr w:rsidR="002A6548" w:rsidTr="00863673">
        <w:trPr>
          <w:trHeight w:val="264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11.165.546,31</w:t>
            </w:r>
          </w:p>
        </w:tc>
      </w:tr>
    </w:tbl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149 Plaće za redovan rad</w:t>
      </w:r>
    </w:p>
    <w:p w:rsidR="002A6548" w:rsidRDefault="002A6548" w:rsidP="002A6548">
      <w:pPr>
        <w:pStyle w:val="NoSpacing"/>
        <w:jc w:val="both"/>
      </w:pPr>
      <w:r>
        <w:t>Plaće za redovan rad su u 2021. iznosili 2.618.845 kn, te je u odnosu na 2020.godinu više za 59,00%.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312 Ostali rashodi za zaposlene</w:t>
      </w:r>
    </w:p>
    <w:p w:rsidR="002A6548" w:rsidRDefault="002A6548" w:rsidP="002A6548">
      <w:pPr>
        <w:pStyle w:val="NoSpacing"/>
        <w:jc w:val="both"/>
      </w:pPr>
      <w:r>
        <w:t>Ostali rashodi za zaposlene su u 2021.godini iznosili 76.280 kn, te je u odnosu na 2020.godinu više za 168,80%.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156 Doprinosi za obvezno zdrastveno osiguranje</w:t>
      </w:r>
    </w:p>
    <w:p w:rsidR="002A6548" w:rsidRDefault="002A6548" w:rsidP="002A6548">
      <w:pPr>
        <w:pStyle w:val="NoSpacing"/>
        <w:jc w:val="both"/>
      </w:pPr>
      <w:r>
        <w:t>Doprinosi za obvezno zdrastveno osiguranje su u 2021.godini iznosili 424.669 kn, te je u odnosu na 2020.godinu više za 65,30%.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160 Službena putovanja</w:t>
      </w:r>
    </w:p>
    <w:p w:rsidR="002A6548" w:rsidRDefault="002A6548" w:rsidP="002A6548">
      <w:pPr>
        <w:pStyle w:val="NoSpacing"/>
        <w:jc w:val="both"/>
      </w:pPr>
      <w:r>
        <w:t>Službena putovanja su u 2021.godini iznosili 3.800 kn, te je u odnosu na 2020.godinu više za 15,00%.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161 Naknada za prijevoz, za rad na terenu i odvojeni život</w:t>
      </w:r>
    </w:p>
    <w:p w:rsidR="002A6548" w:rsidRDefault="002A6548" w:rsidP="002A6548">
      <w:pPr>
        <w:pStyle w:val="NoSpacing"/>
        <w:jc w:val="both"/>
      </w:pPr>
      <w:r>
        <w:t>Naknada za prijevoz je u 2021.godini iznosilo 70.445 kn, te je u odnosu na 2020.godinu više za 212,30%.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165 Uredski materijal i ostali materijalni rashodi</w:t>
      </w:r>
    </w:p>
    <w:p w:rsidR="002A6548" w:rsidRDefault="002A6548" w:rsidP="002A6548">
      <w:pPr>
        <w:pStyle w:val="NoSpacing"/>
        <w:jc w:val="both"/>
      </w:pPr>
      <w:r>
        <w:t>Uredski materijal i ostali materijalni rashodi su u 2021.godini iznosili 129.213 kn, te je u odnosu na 2020.godinu više za 29,80%.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167 Energija</w:t>
      </w:r>
    </w:p>
    <w:p w:rsidR="002A6548" w:rsidRDefault="002A6548" w:rsidP="002A6548">
      <w:pPr>
        <w:pStyle w:val="NoSpacing"/>
        <w:jc w:val="both"/>
      </w:pPr>
      <w:r>
        <w:t>Energija je u 2021.godini iznosila 806.324 kn, te je u odnosu na 2020.godinu više za 19,50%.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168 Materijal i dijelovi za tekuće i investicijsko održavanje</w:t>
      </w:r>
    </w:p>
    <w:p w:rsidR="002A6548" w:rsidRDefault="002A6548" w:rsidP="002A6548">
      <w:pPr>
        <w:pStyle w:val="NoSpacing"/>
        <w:jc w:val="both"/>
      </w:pPr>
      <w:r>
        <w:t>Materijal i dijelovi za tekuće i investicijsko održavanje je u 2021.godini iznosilo 661.342 kn, te je u odnosu na 2020.godinu više za 15,10%.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169 Sitni inventar i auto gume</w:t>
      </w:r>
    </w:p>
    <w:p w:rsidR="002A6548" w:rsidRDefault="002A6548" w:rsidP="002A6548">
      <w:pPr>
        <w:pStyle w:val="NoSpacing"/>
        <w:jc w:val="both"/>
      </w:pPr>
      <w:r>
        <w:t>Sitni inventar i auto gume su u 2021.godini iznosili 19.771 kn, te je u odnosu na 2020.godinu znatno više kada je iznosilo 6.898 kn-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171 Službena, radna i zaštitna odjeća i obuća</w:t>
      </w:r>
    </w:p>
    <w:p w:rsidR="002A6548" w:rsidRDefault="002A6548" w:rsidP="002A6548">
      <w:pPr>
        <w:pStyle w:val="NoSpacing"/>
        <w:jc w:val="both"/>
      </w:pPr>
      <w:r>
        <w:t>Službena, radna i zaštitna odjeća i obuća su u 2021.godini iznosili 9.397 kn, te je u odnosu na 2020.godinu više za 45,60%.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174 Usluge tekućeg i investicijskog održavanja</w:t>
      </w:r>
    </w:p>
    <w:p w:rsidR="002A6548" w:rsidRDefault="002A6548" w:rsidP="002A6548">
      <w:pPr>
        <w:pStyle w:val="NoSpacing"/>
        <w:jc w:val="both"/>
      </w:pPr>
      <w:r>
        <w:t>Usluge tekućeg i investicijskog održavanja su u 2021.godini iznosili 1.813.960 kn, te je u odnosu na 2020.godinu više za 36,90%.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175 Usluge promidžbe i informiranja</w:t>
      </w:r>
    </w:p>
    <w:p w:rsidR="002A6548" w:rsidRDefault="002A6548" w:rsidP="002A6548">
      <w:pPr>
        <w:pStyle w:val="NoSpacing"/>
        <w:jc w:val="both"/>
      </w:pPr>
      <w:r>
        <w:t>Usluge promidžbe i informiranja su u 2021.godini iznosili 67.927 kn, te je u odnosu na 2020.godinu više za 170,50%.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178 Zdrastvene i veterinarske usluge</w:t>
      </w:r>
    </w:p>
    <w:p w:rsidR="002A6548" w:rsidRDefault="002A6548" w:rsidP="002A6548">
      <w:pPr>
        <w:pStyle w:val="NoSpacing"/>
        <w:jc w:val="both"/>
      </w:pPr>
      <w:r>
        <w:t>Zdrastvene i veterinarske usluge su u 2021.godini iznosili 38.815 kn, te je u odnosu na 2020.godinu više za 52,30%.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179 Intelektualne i osobne usluge</w:t>
      </w:r>
    </w:p>
    <w:p w:rsidR="002A6548" w:rsidRDefault="002A6548" w:rsidP="002A6548">
      <w:pPr>
        <w:pStyle w:val="NoSpacing"/>
        <w:jc w:val="both"/>
      </w:pPr>
      <w:r>
        <w:t>Intelektualne i osobne usluge su u 2021.godini iznosile 446.167 kn, te je u odnosu na 2020.godinu ciše za 16,70%.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180 Računalne usluge</w:t>
      </w:r>
    </w:p>
    <w:p w:rsidR="002A6548" w:rsidRDefault="002A6548" w:rsidP="002A6548">
      <w:pPr>
        <w:pStyle w:val="NoSpacing"/>
        <w:jc w:val="both"/>
      </w:pPr>
      <w:r>
        <w:t>Računalne usluge su u 2021.godine iznosile 167.131 kn, te je u odnosu na 2020.godinu više za 19,10%.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184 Naknade za rad predstavničkih i izvršnih tijela, povjerenstava i slično</w:t>
      </w:r>
    </w:p>
    <w:p w:rsidR="002A6548" w:rsidRDefault="002A6548" w:rsidP="002A6548">
      <w:pPr>
        <w:pStyle w:val="NoSpacing"/>
        <w:jc w:val="both"/>
      </w:pPr>
      <w:r>
        <w:lastRenderedPageBreak/>
        <w:t>Naknade za rad predstavničkih i izvršnih tijela, povjerenstava i slično su u 2021.godini iznosili 119.102 kn, te je u odnosu na 2020.godinu više za 23,60%.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185 Premije osiguranja</w:t>
      </w:r>
    </w:p>
    <w:p w:rsidR="002A6548" w:rsidRDefault="002A6548" w:rsidP="002A6548">
      <w:pPr>
        <w:pStyle w:val="NoSpacing"/>
        <w:jc w:val="both"/>
      </w:pPr>
      <w:r>
        <w:t>Premije osiguranja su u 2021.godini iznosili 57.075 kn, te je u odnosu na 2020.godinu više za 52,90%.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186 Reprezentacija</w:t>
      </w:r>
    </w:p>
    <w:p w:rsidR="002A6548" w:rsidRDefault="002A6548" w:rsidP="002A6548">
      <w:pPr>
        <w:pStyle w:val="NoSpacing"/>
        <w:jc w:val="both"/>
      </w:pPr>
      <w:r>
        <w:t>Reprezentacija je u 2021.godini iznosila 62.773 kn, te je u odnosu na 2020.godinu više za 29,30%.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187 Članarine i norme</w:t>
      </w:r>
    </w:p>
    <w:p w:rsidR="002A6548" w:rsidRDefault="002A6548" w:rsidP="002A6548">
      <w:pPr>
        <w:pStyle w:val="NoSpacing"/>
        <w:jc w:val="both"/>
      </w:pPr>
      <w:r>
        <w:t>Članarine i norme su u 2021.godini iznosili 17.393 kn, te je u odnosu na 2020.godinu više za 51,30%.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188 Pristojbe i naknade</w:t>
      </w:r>
    </w:p>
    <w:p w:rsidR="002A6548" w:rsidRDefault="002A6548" w:rsidP="002A6548">
      <w:pPr>
        <w:pStyle w:val="NoSpacing"/>
        <w:jc w:val="both"/>
      </w:pPr>
      <w:r>
        <w:t>Pristojbe i naknade su u 2021.godini iznosili 14.162 kn, te je u odnosu na 2020.godinu manje za 65,10%.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208 Zatezne kamate</w:t>
      </w:r>
    </w:p>
    <w:p w:rsidR="002A6548" w:rsidRDefault="002A6548" w:rsidP="002A6548">
      <w:pPr>
        <w:pStyle w:val="NoSpacing"/>
        <w:jc w:val="both"/>
      </w:pPr>
      <w:r>
        <w:t>Zatezne kamate su u 2021.godini iznosile 49.989 kn, te je u odnosu na 2020.godinu manje za 46,40%.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228 Kapitalne pomoći unutar općeg proračuna</w:t>
      </w:r>
    </w:p>
    <w:p w:rsidR="002A6548" w:rsidRDefault="002A6548" w:rsidP="002A6548">
      <w:pPr>
        <w:pStyle w:val="NoSpacing"/>
        <w:jc w:val="both"/>
      </w:pPr>
      <w:r>
        <w:t>Kapitalne pomoći unutar općeg proračuna su u 2021.godini iznosile 73.730 kn.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232 Tekuće pomoći proračunskim korisnicima drugih proračuna</w:t>
      </w:r>
    </w:p>
    <w:p w:rsidR="002A6548" w:rsidRDefault="002A6548" w:rsidP="002A6548">
      <w:pPr>
        <w:pStyle w:val="NoSpacing"/>
        <w:jc w:val="both"/>
      </w:pPr>
      <w:r>
        <w:t>Tekuće pomoći proračunskim korisnicima drugih proračuna su u 2021.godini iznosile 7.200 kn, te je u odnosu na 2020.godinu manje za 76,00%.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233 Kapitalne pomoći proračunskim korisnicima drugih proračuna</w:t>
      </w:r>
    </w:p>
    <w:p w:rsidR="002A6548" w:rsidRDefault="002A6548" w:rsidP="002A6548">
      <w:pPr>
        <w:pStyle w:val="NoSpacing"/>
        <w:jc w:val="both"/>
      </w:pPr>
      <w:r>
        <w:t>Kapitalne pomoći proračunskim korisnicima drugih proračuna su u 2021.godini iznosile 62.000 kn, te je u odnosu na 2020.godinu više za 148,00%.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255 Naknade građanima i kućanstvima u novcu</w:t>
      </w:r>
    </w:p>
    <w:p w:rsidR="002A6548" w:rsidRDefault="002A6548" w:rsidP="002A6548">
      <w:pPr>
        <w:pStyle w:val="NoSpacing"/>
        <w:jc w:val="both"/>
      </w:pPr>
      <w:r>
        <w:t>Naknade građanima i kućanstvima u novcu su u 2021.godini iznosili 293.100 kn, te je u odnosu na 2020.godinu više za 27,60%.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256 Naknade građanima i kućanstvima u naravi</w:t>
      </w:r>
    </w:p>
    <w:p w:rsidR="002A6548" w:rsidRDefault="002A6548" w:rsidP="002A6548">
      <w:pPr>
        <w:pStyle w:val="NoSpacing"/>
        <w:jc w:val="both"/>
      </w:pPr>
      <w:r>
        <w:t>Naknade građanima i kućanstvima u naravi su u 2021.godini iznosili 296.800 kn, te je u odnosu na 2020.godinu više za 64,60%.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260 Tekuće donacije u novcu</w:t>
      </w:r>
    </w:p>
    <w:p w:rsidR="002A6548" w:rsidRDefault="002A6548" w:rsidP="002A6548">
      <w:pPr>
        <w:pStyle w:val="NoSpacing"/>
        <w:jc w:val="both"/>
      </w:pPr>
      <w:r>
        <w:t>Tekuće donacije u novcu su u 2021.godini iznosile 1.146.644 kn, te je u odnosu na 2020.godinu više za 56,50%.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9"/>
        <w:gridCol w:w="5112"/>
        <w:gridCol w:w="1483"/>
      </w:tblGrid>
      <w:tr w:rsidR="002A6548" w:rsidTr="00863673">
        <w:trPr>
          <w:trHeight w:val="250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računa</w:t>
            </w:r>
          </w:p>
        </w:tc>
        <w:tc>
          <w:tcPr>
            <w:tcW w:w="5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1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64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3399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PRIHODI/PRIMICI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333399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499"/>
        </w:trPr>
        <w:tc>
          <w:tcPr>
            <w:tcW w:w="1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1.220.193,88</w:t>
            </w:r>
          </w:p>
        </w:tc>
      </w:tr>
      <w:tr w:rsidR="002A6548" w:rsidTr="00863673">
        <w:trPr>
          <w:trHeight w:val="264"/>
        </w:trPr>
        <w:tc>
          <w:tcPr>
            <w:tcW w:w="13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1.220.193,88</w:t>
            </w:r>
          </w:p>
        </w:tc>
      </w:tr>
    </w:tbl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296 Zemljište</w:t>
      </w:r>
    </w:p>
    <w:p w:rsidR="002A6548" w:rsidRDefault="002A6548" w:rsidP="002A6548">
      <w:pPr>
        <w:pStyle w:val="NoSpacing"/>
        <w:jc w:val="both"/>
      </w:pPr>
      <w:r>
        <w:t>Zemljište je u 2021.godini iznosilo 807.170 kn, te je u odnosu na 2020.godinu više za 663,90%.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302 Ostala prava</w:t>
      </w:r>
    </w:p>
    <w:p w:rsidR="002A6548" w:rsidRDefault="002A6548" w:rsidP="002A6548">
      <w:pPr>
        <w:pStyle w:val="NoSpacing"/>
        <w:jc w:val="both"/>
      </w:pPr>
      <w:r>
        <w:t>Ostala prava su u 2021.godini iznosila 413.024 kn, te je u odnosu na 2020.godinu manje za 58,90%.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3"/>
        <w:gridCol w:w="4589"/>
        <w:gridCol w:w="1483"/>
      </w:tblGrid>
      <w:tr w:rsidR="002A6548" w:rsidTr="00863673">
        <w:trPr>
          <w:trHeight w:val="250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računa</w:t>
            </w:r>
          </w:p>
        </w:tc>
        <w:tc>
          <w:tcPr>
            <w:tcW w:w="4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13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250"/>
        </w:trPr>
        <w:tc>
          <w:tcPr>
            <w:tcW w:w="5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3399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RASHODI/IZDACI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333399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548" w:rsidTr="00863673">
        <w:trPr>
          <w:trHeight w:val="499"/>
        </w:trPr>
        <w:tc>
          <w:tcPr>
            <w:tcW w:w="13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873.847,88</w:t>
            </w:r>
          </w:p>
        </w:tc>
      </w:tr>
      <w:tr w:rsidR="002A6548" w:rsidTr="00863673">
        <w:trPr>
          <w:trHeight w:val="499"/>
        </w:trPr>
        <w:tc>
          <w:tcPr>
            <w:tcW w:w="13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4.300.450,91</w:t>
            </w:r>
          </w:p>
        </w:tc>
      </w:tr>
      <w:tr w:rsidR="002A6548" w:rsidTr="00863673">
        <w:trPr>
          <w:trHeight w:val="264"/>
        </w:trPr>
        <w:tc>
          <w:tcPr>
            <w:tcW w:w="13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6600" w:fill="auto"/>
          </w:tcPr>
          <w:p w:rsidR="002A6548" w:rsidRDefault="002A6548" w:rsidP="008636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5.174.298,79</w:t>
            </w:r>
          </w:p>
        </w:tc>
      </w:tr>
    </w:tbl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356 Ostala nematerijalna imovina</w:t>
      </w:r>
    </w:p>
    <w:p w:rsidR="002A6548" w:rsidRDefault="002A6548" w:rsidP="002A6548">
      <w:pPr>
        <w:pStyle w:val="NoSpacing"/>
        <w:jc w:val="both"/>
      </w:pPr>
      <w:r>
        <w:t>Ostala nematerijalna imovina je u 2021.godini ostvarena u iznosu od 298.975 kn, te je u odnosu na 2020.godinu više za 72,80%.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362 Ostali građevinski objekti</w:t>
      </w:r>
    </w:p>
    <w:p w:rsidR="002A6548" w:rsidRDefault="002A6548" w:rsidP="002A6548">
      <w:pPr>
        <w:pStyle w:val="NoSpacing"/>
        <w:jc w:val="both"/>
      </w:pPr>
      <w:r>
        <w:t>Ostali građevinski objekti su u 2021.godini iznosili 3.332.673 kn, te je u odnosu na 2020.godinu više za 34,90%.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364 Uredska oprema i namještaj</w:t>
      </w:r>
    </w:p>
    <w:p w:rsidR="002A6548" w:rsidRDefault="002A6548" w:rsidP="002A6548">
      <w:pPr>
        <w:pStyle w:val="NoSpacing"/>
        <w:jc w:val="both"/>
      </w:pPr>
      <w:r>
        <w:t>Uredska oprema i namještaj su u 2021.godini iznosili 4.950 kn, te je u odnosu na 2020.godinu manje za 82,10%.</w:t>
      </w:r>
    </w:p>
    <w:p w:rsidR="002A6548" w:rsidRDefault="002A6548" w:rsidP="002A6548">
      <w:pPr>
        <w:pStyle w:val="NoSpacing"/>
        <w:jc w:val="both"/>
      </w:pPr>
    </w:p>
    <w:p w:rsidR="002A6548" w:rsidRDefault="002A6548" w:rsidP="002A6548">
      <w:pPr>
        <w:pStyle w:val="NoSpacing"/>
        <w:jc w:val="both"/>
        <w:rPr>
          <w:b/>
        </w:rPr>
      </w:pPr>
      <w:r>
        <w:rPr>
          <w:b/>
        </w:rPr>
        <w:t>AOP 370 Uređaji, strojevi i oprema za ostale namjene</w:t>
      </w:r>
    </w:p>
    <w:p w:rsidR="002A6548" w:rsidRDefault="002A6548" w:rsidP="002A6548">
      <w:pPr>
        <w:pStyle w:val="NoSpacing"/>
        <w:jc w:val="both"/>
      </w:pPr>
      <w:r>
        <w:t>Uređaji, strojevi i oprema za ostale namjene su iznosili 182.514 kn, te je u odnosu na 2020.godinu više za 113,40%.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2A6548" w:rsidRPr="00BD0EE8" w:rsidRDefault="002A654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DIO PRORAČUNA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Izvještaj o izvršenju p</w:t>
      </w:r>
      <w:r w:rsidR="002A6548">
        <w:rPr>
          <w:rFonts w:ascii="Times New Roman" w:eastAsia="Times New Roman" w:hAnsi="Times New Roman" w:cs="Times New Roman"/>
          <w:lang w:eastAsia="hr-HR"/>
        </w:rPr>
        <w:t>osebnog dijela proračuna za 2021</w:t>
      </w:r>
      <w:r w:rsidRPr="00BD0EE8">
        <w:rPr>
          <w:rFonts w:ascii="Times New Roman" w:eastAsia="Times New Roman" w:hAnsi="Times New Roman" w:cs="Times New Roman"/>
          <w:lang w:eastAsia="hr-HR"/>
        </w:rPr>
        <w:t>.godinu sadrži:</w:t>
      </w:r>
    </w:p>
    <w:p w:rsidR="00BD0EE8" w:rsidRPr="00BD0EE8" w:rsidRDefault="00BD0EE8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1. Izvršenje po organizacijskoj klasifikaciji</w:t>
      </w:r>
    </w:p>
    <w:p w:rsidR="00BD0EE8" w:rsidRPr="00BD0EE8" w:rsidRDefault="00BD0EE8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2. Izvršenje po ekonomskoj klasifikaciji</w:t>
      </w:r>
    </w:p>
    <w:p w:rsidR="00BD0EE8" w:rsidRPr="00BD0EE8" w:rsidRDefault="00BD0EE8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3. Izvršenje po programskoj klasifikaciji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1.Izvršenje po organizacijskoj klasifikaciji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 xml:space="preserve">Proračun Općine </w:t>
      </w:r>
      <w:r w:rsidR="002A6548">
        <w:rPr>
          <w:rFonts w:ascii="Times New Roman" w:eastAsia="Times New Roman" w:hAnsi="Times New Roman" w:cs="Times New Roman"/>
          <w:lang w:eastAsia="hr-HR"/>
        </w:rPr>
        <w:t>Po</w:t>
      </w:r>
      <w:r w:rsidR="00863673">
        <w:rPr>
          <w:rFonts w:ascii="Times New Roman" w:eastAsia="Times New Roman" w:hAnsi="Times New Roman" w:cs="Times New Roman"/>
          <w:lang w:eastAsia="hr-HR"/>
        </w:rPr>
        <w:t>sedarje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 ima dva razdjela i to:</w:t>
      </w:r>
    </w:p>
    <w:p w:rsidR="00BD0EE8" w:rsidRPr="00BD0EE8" w:rsidRDefault="00863673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Razdjel 001 OPĆINSKO VIJEĆE</w:t>
      </w:r>
    </w:p>
    <w:p w:rsidR="00BD0EE8" w:rsidRPr="00BD0EE8" w:rsidRDefault="00BD0EE8" w:rsidP="00BD0E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Razd</w:t>
      </w:r>
      <w:r w:rsidR="00863673">
        <w:rPr>
          <w:rFonts w:ascii="Times New Roman" w:eastAsia="Times New Roman" w:hAnsi="Times New Roman" w:cs="Times New Roman"/>
          <w:lang w:eastAsia="hr-HR"/>
        </w:rPr>
        <w:t>jel 002 JEDINSTVENI UPRAVNI ODJEL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79"/>
        <w:gridCol w:w="1516"/>
        <w:gridCol w:w="1523"/>
        <w:gridCol w:w="1400"/>
      </w:tblGrid>
      <w:tr w:rsidR="00863673" w:rsidRPr="00BD0EE8" w:rsidTr="00863673">
        <w:tc>
          <w:tcPr>
            <w:tcW w:w="1159" w:type="dxa"/>
            <w:shd w:val="clear" w:color="auto" w:fill="auto"/>
          </w:tcPr>
          <w:p w:rsidR="00863673" w:rsidRPr="00BD0EE8" w:rsidRDefault="00863673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Broj konta</w:t>
            </w:r>
          </w:p>
        </w:tc>
        <w:tc>
          <w:tcPr>
            <w:tcW w:w="1979" w:type="dxa"/>
            <w:shd w:val="clear" w:color="auto" w:fill="auto"/>
          </w:tcPr>
          <w:p w:rsidR="00863673" w:rsidRPr="00BD0EE8" w:rsidRDefault="00863673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Vrsta rashoda/izdataka</w:t>
            </w:r>
          </w:p>
        </w:tc>
        <w:tc>
          <w:tcPr>
            <w:tcW w:w="1516" w:type="dxa"/>
            <w:shd w:val="clear" w:color="auto" w:fill="auto"/>
          </w:tcPr>
          <w:p w:rsidR="00863673" w:rsidRPr="00BD0EE8" w:rsidRDefault="00863673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Planirano</w:t>
            </w:r>
          </w:p>
        </w:tc>
        <w:tc>
          <w:tcPr>
            <w:tcW w:w="1523" w:type="dxa"/>
            <w:shd w:val="clear" w:color="auto" w:fill="auto"/>
          </w:tcPr>
          <w:p w:rsidR="00863673" w:rsidRPr="00BD0EE8" w:rsidRDefault="00863673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Realizirano</w:t>
            </w:r>
          </w:p>
        </w:tc>
        <w:tc>
          <w:tcPr>
            <w:tcW w:w="1400" w:type="dxa"/>
            <w:shd w:val="clear" w:color="auto" w:fill="auto"/>
          </w:tcPr>
          <w:p w:rsidR="00863673" w:rsidRPr="00BD0EE8" w:rsidRDefault="00863673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Indeks</w:t>
            </w:r>
          </w:p>
        </w:tc>
      </w:tr>
      <w:tr w:rsidR="00863673" w:rsidRPr="00BD0EE8" w:rsidTr="00863673">
        <w:tc>
          <w:tcPr>
            <w:tcW w:w="1159" w:type="dxa"/>
            <w:shd w:val="clear" w:color="auto" w:fill="auto"/>
          </w:tcPr>
          <w:p w:rsidR="00863673" w:rsidRPr="00BD0EE8" w:rsidRDefault="00863673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>Razdjel 001</w:t>
            </w:r>
          </w:p>
        </w:tc>
        <w:tc>
          <w:tcPr>
            <w:tcW w:w="1979" w:type="dxa"/>
            <w:shd w:val="clear" w:color="auto" w:fill="auto"/>
          </w:tcPr>
          <w:p w:rsidR="00863673" w:rsidRPr="00BD0EE8" w:rsidRDefault="00863673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Općinsko vijeće</w:t>
            </w:r>
          </w:p>
        </w:tc>
        <w:tc>
          <w:tcPr>
            <w:tcW w:w="1516" w:type="dxa"/>
            <w:shd w:val="clear" w:color="auto" w:fill="auto"/>
          </w:tcPr>
          <w:p w:rsidR="00863673" w:rsidRPr="00BD0EE8" w:rsidRDefault="00863673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180.200,00</w:t>
            </w: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kn</w:t>
            </w:r>
          </w:p>
        </w:tc>
        <w:tc>
          <w:tcPr>
            <w:tcW w:w="1523" w:type="dxa"/>
            <w:shd w:val="clear" w:color="auto" w:fill="auto"/>
          </w:tcPr>
          <w:p w:rsidR="00863673" w:rsidRPr="00BD0EE8" w:rsidRDefault="00863673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157.480,55</w:t>
            </w: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kn</w:t>
            </w:r>
          </w:p>
        </w:tc>
        <w:tc>
          <w:tcPr>
            <w:tcW w:w="1400" w:type="dxa"/>
            <w:shd w:val="clear" w:color="auto" w:fill="auto"/>
          </w:tcPr>
          <w:p w:rsidR="00863673" w:rsidRPr="00BD0EE8" w:rsidRDefault="00863673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87,39</w:t>
            </w: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%</w:t>
            </w:r>
          </w:p>
        </w:tc>
      </w:tr>
      <w:tr w:rsidR="00863673" w:rsidRPr="00BD0EE8" w:rsidTr="00863673">
        <w:tc>
          <w:tcPr>
            <w:tcW w:w="1159" w:type="dxa"/>
            <w:shd w:val="clear" w:color="auto" w:fill="auto"/>
          </w:tcPr>
          <w:p w:rsidR="00863673" w:rsidRPr="00BD0EE8" w:rsidRDefault="00863673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Glava 00101</w:t>
            </w:r>
          </w:p>
        </w:tc>
        <w:tc>
          <w:tcPr>
            <w:tcW w:w="1979" w:type="dxa"/>
            <w:shd w:val="clear" w:color="auto" w:fill="auto"/>
          </w:tcPr>
          <w:p w:rsidR="00863673" w:rsidRPr="00BD0EE8" w:rsidRDefault="00863673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Općinsko vijeće</w:t>
            </w:r>
          </w:p>
        </w:tc>
        <w:tc>
          <w:tcPr>
            <w:tcW w:w="1516" w:type="dxa"/>
            <w:shd w:val="clear" w:color="auto" w:fill="auto"/>
          </w:tcPr>
          <w:p w:rsidR="00863673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180.200,00</w:t>
            </w:r>
            <w:r w:rsidR="00863673" w:rsidRPr="00BD0EE8">
              <w:rPr>
                <w:rFonts w:ascii="Times New Roman" w:eastAsia="Times New Roman" w:hAnsi="Times New Roman" w:cs="Times New Roman"/>
                <w:lang w:eastAsia="hr-HR"/>
              </w:rPr>
              <w:t xml:space="preserve"> kn</w:t>
            </w:r>
          </w:p>
        </w:tc>
        <w:tc>
          <w:tcPr>
            <w:tcW w:w="1523" w:type="dxa"/>
            <w:shd w:val="clear" w:color="auto" w:fill="auto"/>
          </w:tcPr>
          <w:p w:rsidR="00863673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157.480,55</w:t>
            </w:r>
            <w:r w:rsidR="00863673" w:rsidRPr="00BD0EE8">
              <w:rPr>
                <w:rFonts w:ascii="Times New Roman" w:eastAsia="Times New Roman" w:hAnsi="Times New Roman" w:cs="Times New Roman"/>
                <w:lang w:eastAsia="hr-HR"/>
              </w:rPr>
              <w:t xml:space="preserve"> kn</w:t>
            </w:r>
          </w:p>
        </w:tc>
        <w:tc>
          <w:tcPr>
            <w:tcW w:w="1400" w:type="dxa"/>
            <w:shd w:val="clear" w:color="auto" w:fill="auto"/>
          </w:tcPr>
          <w:p w:rsidR="00863673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87,39</w:t>
            </w:r>
            <w:r w:rsidR="00863673" w:rsidRPr="00BD0EE8">
              <w:rPr>
                <w:rFonts w:ascii="Times New Roman" w:eastAsia="Times New Roman" w:hAnsi="Times New Roman" w:cs="Times New Roman"/>
                <w:lang w:eastAsia="hr-HR"/>
              </w:rPr>
              <w:t xml:space="preserve"> %</w:t>
            </w:r>
          </w:p>
        </w:tc>
      </w:tr>
    </w:tbl>
    <w:p w:rsid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863673" w:rsidRDefault="00863673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863673" w:rsidRPr="00BD0EE8" w:rsidRDefault="00863673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928"/>
        <w:gridCol w:w="1572"/>
        <w:gridCol w:w="1572"/>
        <w:gridCol w:w="1345"/>
      </w:tblGrid>
      <w:tr w:rsidR="006558CB" w:rsidRPr="00BD0EE8" w:rsidTr="00863673">
        <w:tc>
          <w:tcPr>
            <w:tcW w:w="1119" w:type="dxa"/>
            <w:shd w:val="clear" w:color="auto" w:fill="auto"/>
          </w:tcPr>
          <w:p w:rsidR="006558CB" w:rsidRPr="00BD0EE8" w:rsidRDefault="006558CB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Broj konta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Vrsta rashoda/izdataka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Planirano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Realizirano</w:t>
            </w:r>
          </w:p>
        </w:tc>
        <w:tc>
          <w:tcPr>
            <w:tcW w:w="1345" w:type="dxa"/>
            <w:shd w:val="clear" w:color="auto" w:fill="auto"/>
          </w:tcPr>
          <w:p w:rsidR="006558CB" w:rsidRPr="00BD0EE8" w:rsidRDefault="006558CB" w:rsidP="00BD0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Indeks</w:t>
            </w:r>
          </w:p>
        </w:tc>
      </w:tr>
      <w:tr w:rsidR="006558CB" w:rsidRPr="00BD0EE8" w:rsidTr="00863673">
        <w:tc>
          <w:tcPr>
            <w:tcW w:w="1119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>Razdjel 002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Jedinstveni upravni odjel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18.040.178,00</w:t>
            </w: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kn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16.249.445,16</w:t>
            </w: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kn</w:t>
            </w:r>
          </w:p>
        </w:tc>
        <w:tc>
          <w:tcPr>
            <w:tcW w:w="1345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90,07 </w:t>
            </w:r>
            <w:r w:rsidRPr="00BD0EE8">
              <w:rPr>
                <w:rFonts w:ascii="Times New Roman" w:eastAsia="Times New Roman" w:hAnsi="Times New Roman" w:cs="Times New Roman"/>
                <w:b/>
                <w:lang w:eastAsia="hr-HR"/>
              </w:rPr>
              <w:t>%</w:t>
            </w:r>
          </w:p>
        </w:tc>
      </w:tr>
      <w:tr w:rsidR="006558CB" w:rsidRPr="00BD0EE8" w:rsidTr="00863673">
        <w:tc>
          <w:tcPr>
            <w:tcW w:w="1119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Glava 00201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Jedinstveni upravni odjel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14.506.758,24</w:t>
            </w: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 xml:space="preserve"> kn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13.491.997,66</w:t>
            </w: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 xml:space="preserve"> kn</w:t>
            </w:r>
          </w:p>
        </w:tc>
        <w:tc>
          <w:tcPr>
            <w:tcW w:w="1345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93,00</w:t>
            </w: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 xml:space="preserve"> %</w:t>
            </w:r>
          </w:p>
        </w:tc>
      </w:tr>
      <w:tr w:rsidR="006558CB" w:rsidRPr="00BD0EE8" w:rsidTr="00863673">
        <w:tc>
          <w:tcPr>
            <w:tcW w:w="1119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Glava 00208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Predškolski odgoj i ostalo školstvo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2.057.771,00 kn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1.531.086,91 kn</w:t>
            </w:r>
          </w:p>
        </w:tc>
        <w:tc>
          <w:tcPr>
            <w:tcW w:w="1345" w:type="dxa"/>
            <w:shd w:val="clear" w:color="auto" w:fill="auto"/>
          </w:tcPr>
          <w:p w:rsidR="006558CB" w:rsidRPr="00BD0EE8" w:rsidRDefault="006558CB" w:rsidP="00655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74,41 %</w:t>
            </w:r>
          </w:p>
        </w:tc>
      </w:tr>
    </w:tbl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928"/>
        <w:gridCol w:w="1572"/>
        <w:gridCol w:w="1572"/>
        <w:gridCol w:w="1169"/>
      </w:tblGrid>
      <w:tr w:rsidR="006558CB" w:rsidRPr="00BD0EE8" w:rsidTr="006558CB">
        <w:tc>
          <w:tcPr>
            <w:tcW w:w="1267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Broj konta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Vrsta rashoda/izdataka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Planirano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Realizirano</w:t>
            </w:r>
          </w:p>
        </w:tc>
        <w:tc>
          <w:tcPr>
            <w:tcW w:w="1169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Indeks</w:t>
            </w:r>
          </w:p>
        </w:tc>
      </w:tr>
      <w:tr w:rsidR="006558CB" w:rsidRPr="00BD0EE8" w:rsidTr="006558CB">
        <w:tc>
          <w:tcPr>
            <w:tcW w:w="1267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Proračunski korisnik 47070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Dječji vrtić CVRČAK POSEDARJE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2.057.771,00 kn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1.531.086,91 kn</w:t>
            </w:r>
          </w:p>
        </w:tc>
        <w:tc>
          <w:tcPr>
            <w:tcW w:w="1169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74,41 %</w:t>
            </w:r>
          </w:p>
        </w:tc>
      </w:tr>
    </w:tbl>
    <w:p w:rsidR="006558CB" w:rsidRDefault="006558CB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6558CB" w:rsidRDefault="006558CB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928"/>
        <w:gridCol w:w="1572"/>
        <w:gridCol w:w="1572"/>
        <w:gridCol w:w="1169"/>
      </w:tblGrid>
      <w:tr w:rsidR="006558CB" w:rsidRPr="00BD0EE8" w:rsidTr="00B676F0">
        <w:tc>
          <w:tcPr>
            <w:tcW w:w="1267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Broj konta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Vrsta rashoda/izdataka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Planirano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Realizirano</w:t>
            </w:r>
          </w:p>
        </w:tc>
        <w:tc>
          <w:tcPr>
            <w:tcW w:w="1169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D0EE8">
              <w:rPr>
                <w:rFonts w:ascii="Times New Roman" w:eastAsia="Times New Roman" w:hAnsi="Times New Roman" w:cs="Times New Roman"/>
                <w:lang w:eastAsia="hr-HR"/>
              </w:rPr>
              <w:t>Indeks</w:t>
            </w:r>
          </w:p>
        </w:tc>
      </w:tr>
      <w:tr w:rsidR="006558CB" w:rsidRPr="00BD0EE8" w:rsidTr="00B676F0">
        <w:tc>
          <w:tcPr>
            <w:tcW w:w="1267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Glava 00209</w:t>
            </w:r>
          </w:p>
        </w:tc>
        <w:tc>
          <w:tcPr>
            <w:tcW w:w="1928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Socijalna skrb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2.000,00 kn</w:t>
            </w:r>
          </w:p>
        </w:tc>
        <w:tc>
          <w:tcPr>
            <w:tcW w:w="1572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1.672,50 kn</w:t>
            </w:r>
          </w:p>
        </w:tc>
        <w:tc>
          <w:tcPr>
            <w:tcW w:w="1169" w:type="dxa"/>
            <w:shd w:val="clear" w:color="auto" w:fill="auto"/>
          </w:tcPr>
          <w:p w:rsidR="006558CB" w:rsidRPr="00BD0EE8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83,63 %</w:t>
            </w:r>
          </w:p>
        </w:tc>
      </w:tr>
      <w:tr w:rsidR="006558CB" w:rsidRPr="00BD0EE8" w:rsidTr="00B676F0">
        <w:tc>
          <w:tcPr>
            <w:tcW w:w="1267" w:type="dxa"/>
            <w:shd w:val="clear" w:color="auto" w:fill="auto"/>
          </w:tcPr>
          <w:p w:rsidR="006558CB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Glava 00210</w:t>
            </w:r>
          </w:p>
        </w:tc>
        <w:tc>
          <w:tcPr>
            <w:tcW w:w="1928" w:type="dxa"/>
            <w:shd w:val="clear" w:color="auto" w:fill="auto"/>
          </w:tcPr>
          <w:p w:rsidR="006558CB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Vlastiti komunalni pogon</w:t>
            </w:r>
          </w:p>
        </w:tc>
        <w:tc>
          <w:tcPr>
            <w:tcW w:w="1572" w:type="dxa"/>
            <w:shd w:val="clear" w:color="auto" w:fill="auto"/>
          </w:tcPr>
          <w:p w:rsidR="006558CB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1.473.648,76 kn</w:t>
            </w:r>
          </w:p>
        </w:tc>
        <w:tc>
          <w:tcPr>
            <w:tcW w:w="1572" w:type="dxa"/>
            <w:shd w:val="clear" w:color="auto" w:fill="auto"/>
          </w:tcPr>
          <w:p w:rsidR="006558CB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1.224.688,09 kn</w:t>
            </w:r>
          </w:p>
        </w:tc>
        <w:tc>
          <w:tcPr>
            <w:tcW w:w="1169" w:type="dxa"/>
            <w:shd w:val="clear" w:color="auto" w:fill="auto"/>
          </w:tcPr>
          <w:p w:rsidR="006558CB" w:rsidRDefault="006558CB" w:rsidP="00B67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83,11%</w:t>
            </w:r>
          </w:p>
        </w:tc>
      </w:tr>
    </w:tbl>
    <w:p w:rsidR="006558CB" w:rsidRPr="00BD0EE8" w:rsidRDefault="006558CB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2.Izvršenje po ekonomskoj klasifikaciji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Izvještaj o ekonomskoj klasifikaciji daje pregled izvršenja proračuna po razdjelima, glavama i korisnicima, te računima ekonomske klasifikacije, a iz kojeg je vidljivo, kao i kod Izvršenja po organizacijskoj klasifikaciji, da su ukupni r</w:t>
      </w:r>
      <w:r w:rsidR="006558CB">
        <w:rPr>
          <w:rFonts w:ascii="Times New Roman" w:eastAsia="Times New Roman" w:hAnsi="Times New Roman" w:cs="Times New Roman"/>
          <w:lang w:eastAsia="hr-HR"/>
        </w:rPr>
        <w:t>ashodi u iznosu od 16.406.925,71</w:t>
      </w:r>
      <w:r w:rsidRPr="00BD0EE8">
        <w:rPr>
          <w:rFonts w:ascii="Times New Roman" w:eastAsia="Times New Roman" w:hAnsi="Times New Roman" w:cs="Times New Roman"/>
          <w:lang w:eastAsia="hr-HR"/>
        </w:rPr>
        <w:t xml:space="preserve"> kn, izvršeni kroz dva razdjela i proračunskog korisnika.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Obzirom da obrazloženja izvršenja financijskih planova odnosno programa rada odjela općinske uprave čine sasttavni dio Godišnjeg izvještaja o izvršenju proračuna, u posebnom dijelu i po ekonomskoj klasifikaciji ovdje nije potrebno davati posebno obrazloženje.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E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3.Izvršenje po programskoj klasifikaciji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D0EE8">
        <w:rPr>
          <w:rFonts w:ascii="Times New Roman" w:eastAsia="Times New Roman" w:hAnsi="Times New Roman" w:cs="Times New Roman"/>
          <w:lang w:eastAsia="hr-HR"/>
        </w:rPr>
        <w:t>Izvještaj o izvršenju po programskoj klasifikaciji daje detaljan pregled ostvarenja proračuna po razdjelima, glavama, programima, aktivnostima i projektima, s naglaskom na programe, aktivnosti i projekte i to po računima ekonomske klasifikacije na razini podskupine (plan) i podskupine i odjeljka (izvršenje), te indeks izvršenja u odnosu na plan na razini podskupine.</w:t>
      </w: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:rsidR="00BD0EE8" w:rsidRPr="00BD0EE8" w:rsidRDefault="00BD0EE8" w:rsidP="00BD0E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BD0EE8">
        <w:rPr>
          <w:rFonts w:ascii="Times New Roman" w:eastAsia="Times New Roman" w:hAnsi="Times New Roman" w:cs="Times New Roman"/>
          <w:b/>
          <w:lang w:eastAsia="hr-HR"/>
        </w:rPr>
        <w:t xml:space="preserve">Izvršenje rashoda po programima, </w:t>
      </w:r>
      <w:r w:rsidR="005E00BD">
        <w:rPr>
          <w:rFonts w:ascii="Times New Roman" w:eastAsia="Times New Roman" w:hAnsi="Times New Roman" w:cs="Times New Roman"/>
          <w:b/>
          <w:lang w:eastAsia="hr-HR"/>
        </w:rPr>
        <w:t>aktivnostima i projektima u 2021</w:t>
      </w:r>
      <w:r w:rsidRPr="00BD0EE8">
        <w:rPr>
          <w:rFonts w:ascii="Times New Roman" w:eastAsia="Times New Roman" w:hAnsi="Times New Roman" w:cs="Times New Roman"/>
          <w:b/>
          <w:lang w:eastAsia="hr-HR"/>
        </w:rPr>
        <w:t>.godini u odnosu na plan.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286FF9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 Program 1001 Rad općinskog vijeće </w:t>
      </w:r>
      <w:r w:rsidRPr="00BD0EE8">
        <w:rPr>
          <w:rFonts w:ascii="Times New Roman" w:hAnsi="Times New Roman" w:cs="Times New Roman"/>
          <w:i w:val="0"/>
        </w:rPr>
        <w:t xml:space="preserve"> i</w:t>
      </w:r>
      <w:r>
        <w:rPr>
          <w:rFonts w:ascii="Times New Roman" w:hAnsi="Times New Roman" w:cs="Times New Roman"/>
          <w:i w:val="0"/>
        </w:rPr>
        <w:t>zvršen je u iznosu od 157.480,55</w:t>
      </w:r>
      <w:r w:rsidRPr="00BD0EE8">
        <w:rPr>
          <w:rFonts w:ascii="Times New Roman" w:hAnsi="Times New Roman" w:cs="Times New Roman"/>
          <w:i w:val="0"/>
        </w:rPr>
        <w:t xml:space="preserve"> kuna. Program obuhvaća </w:t>
      </w:r>
      <w:r w:rsidRPr="00BD0EE8">
        <w:rPr>
          <w:rFonts w:ascii="Times New Roman" w:hAnsi="Times New Roman" w:cs="Times New Roman"/>
        </w:rPr>
        <w:t>Aktivnost A100101 Naknade za članove vijeća</w:t>
      </w:r>
      <w:r>
        <w:rPr>
          <w:rFonts w:ascii="Times New Roman" w:hAnsi="Times New Roman" w:cs="Times New Roman"/>
          <w:i w:val="0"/>
        </w:rPr>
        <w:t xml:space="preserve"> i koje iznose  70.384,88</w:t>
      </w:r>
      <w:r w:rsidRPr="00BD0EE8">
        <w:rPr>
          <w:rFonts w:ascii="Times New Roman" w:hAnsi="Times New Roman" w:cs="Times New Roman"/>
          <w:i w:val="0"/>
        </w:rPr>
        <w:t xml:space="preserve"> kunu, </w:t>
      </w:r>
      <w:r w:rsidRPr="00BD0EE8">
        <w:rPr>
          <w:rFonts w:ascii="Times New Roman" w:hAnsi="Times New Roman" w:cs="Times New Roman"/>
        </w:rPr>
        <w:t>aktivnost A100102 Potpora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>radu političkim strankama</w:t>
      </w:r>
      <w:r>
        <w:rPr>
          <w:rFonts w:ascii="Times New Roman" w:hAnsi="Times New Roman" w:cs="Times New Roman"/>
          <w:i w:val="0"/>
        </w:rPr>
        <w:t xml:space="preserve"> u iznosu od 24.200,00 kn, </w:t>
      </w:r>
      <w:r>
        <w:rPr>
          <w:rFonts w:ascii="Times New Roman" w:hAnsi="Times New Roman" w:cs="Times New Roman"/>
        </w:rPr>
        <w:t xml:space="preserve">aktivnost A100103 Obilježavanje proslave dana Općine </w:t>
      </w:r>
      <w:r>
        <w:rPr>
          <w:rFonts w:ascii="Times New Roman" w:hAnsi="Times New Roman" w:cs="Times New Roman"/>
          <w:i w:val="0"/>
        </w:rPr>
        <w:t xml:space="preserve">u iznosu od 646,00 kn, </w:t>
      </w:r>
      <w:r>
        <w:rPr>
          <w:rFonts w:ascii="Times New Roman" w:hAnsi="Times New Roman" w:cs="Times New Roman"/>
        </w:rPr>
        <w:t xml:space="preserve">aktivnost A100104 Lokalni izbori </w:t>
      </w:r>
      <w:r>
        <w:rPr>
          <w:rFonts w:ascii="Times New Roman" w:hAnsi="Times New Roman" w:cs="Times New Roman"/>
          <w:i w:val="0"/>
        </w:rPr>
        <w:t>u iznosu od 63.541,67 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7106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lastRenderedPageBreak/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lastRenderedPageBreak/>
              <w:t>Statut Općine Posedarje (Službeni glasnik Općine Posedarje 01/13,02/13,02/18,03/18)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Izmjene i dopune Odluke o reguliranju naknade za predsjednika Općinskog vijeća, dopredsjednika Općinskog vijeća i vijećnike za sudjelovanje u radu na sjednicama Općinskog vijeća Općine Posedarje (Službeni glasnik Općine Posedarje 03/09 )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Poslovnik Općinskog vijeća Općine Posedarje  (Službeni glasnik Posedarje 05/17)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lokalnim izborima (NN 144/12, 121/16, 98/19)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A100101 Naknade za članove vijeća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A100102 Potpore radu političkim strankama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A100103 Obilježavanje proslave dana Općine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A100104</w:t>
            </w:r>
            <w:r w:rsidR="00FD2BC8">
              <w:rPr>
                <w:rFonts w:ascii="Times New Roman" w:hAnsi="Times New Roman" w:cs="Times New Roman"/>
              </w:rPr>
              <w:t xml:space="preserve"> Lokalni izbori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 xml:space="preserve">organizacijskih, tehničkih i drugih uvjeta za održavanje redovnih sjednica Općinskog vijeća, 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ispunjenje formalno-pravnih preduvjeta za stupanja na snagu općih akata njihovom objavom u Službenom glasniku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 xml:space="preserve">planiranje proračunskih sredstva za naknade članovima Općinskog vijeća, 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 xml:space="preserve">redovno financiranje političkih stranaka zastupljenih u Općinskom vijeću. </w:t>
            </w:r>
          </w:p>
          <w:p w:rsidR="00286FF9" w:rsidRPr="00FD2BC8" w:rsidRDefault="00286FF9" w:rsidP="00FD2BC8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Obilježavanje i proslava Dana Općine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Plan</w:t>
            </w:r>
            <w:r w:rsidR="00FD2BC8">
              <w:rPr>
                <w:rFonts w:ascii="Times New Roman" w:hAnsi="Times New Roman" w:cs="Times New Roman"/>
              </w:rPr>
              <w:t>irano 2021. godina  = 180.200,00</w:t>
            </w:r>
          </w:p>
          <w:p w:rsidR="00286FF9" w:rsidRPr="00BD0EE8" w:rsidRDefault="00FD2BC8" w:rsidP="00B676F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 2021 godina   = 157.480,55</w:t>
            </w: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Redovito održavanje sjednica Općinskog vijeća; Obračun i uplata zakonskih davanja vijećnicima;</w:t>
            </w:r>
            <w:r w:rsidRPr="00BD0EE8">
              <w:rPr>
                <w:rFonts w:ascii="Times New Roman" w:eastAsia="Calibri" w:hAnsi="Times New Roman" w:cs="Times New Roman"/>
              </w:rPr>
              <w:t xml:space="preserve"> Pravilna i pravovremena isplata financijskih sredstava za političko djelovanje stranaka koje sudjeluju u radu Općinskog vijeća. Sredstva se isplaćuju jednom godišnje; 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Sjednice Općinskog vijeća su redovito održavane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Svi doneseni akti u zakonskom roku stupili su na snagu i objavljeni u Službenom glasniku Općine Posedarje</w:t>
            </w:r>
          </w:p>
          <w:p w:rsidR="00286FF9" w:rsidRPr="00FD2BC8" w:rsidRDefault="00286FF9" w:rsidP="00FD2BC8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Redovita isplata naknada vijećnicima 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Program 1002 Redovita djelatnost uprave </w:t>
      </w:r>
      <w:r w:rsidR="00FD2BC8">
        <w:rPr>
          <w:rFonts w:ascii="Times New Roman" w:hAnsi="Times New Roman" w:cs="Times New Roman"/>
          <w:i w:val="0"/>
        </w:rPr>
        <w:t>izvršen je u iznosu od 2.332.078,84</w:t>
      </w:r>
      <w:r w:rsidRPr="00BD0EE8">
        <w:rPr>
          <w:rFonts w:ascii="Times New Roman" w:hAnsi="Times New Roman" w:cs="Times New Roman"/>
          <w:i w:val="0"/>
        </w:rPr>
        <w:t xml:space="preserve"> kune. Navedeni program obuhvaća slijedeće aktivnosti i projekte: 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</w:rPr>
        <w:t>Aktivnost A100201 Izvršna uprava i administracija</w:t>
      </w:r>
      <w:r w:rsidR="00FD2BC8">
        <w:rPr>
          <w:rFonts w:ascii="Times New Roman" w:hAnsi="Times New Roman" w:cs="Times New Roman"/>
          <w:i w:val="0"/>
        </w:rPr>
        <w:t xml:space="preserve"> u iznosu od 2.184.322,09</w:t>
      </w:r>
      <w:r w:rsidRPr="00BD0EE8">
        <w:rPr>
          <w:rFonts w:ascii="Times New Roman" w:hAnsi="Times New Roman" w:cs="Times New Roman"/>
          <w:i w:val="0"/>
        </w:rPr>
        <w:t xml:space="preserve"> kune a obuhvaća rashode za materijal i energiju, rashode za usluge (poštarina, telefon, promidžba i informiranje, komunalne usluge, intelektualne i osobne usluge, računalne usluge, premije osiguranja, reprezentacija i ostale usluge) , financijske rashode (bankarske usluge i usluge platnog prometa, zatezne kamate i ostale financijske rashode, ostale naknade građanima i kućanstvima iz proračuna.</w:t>
      </w:r>
    </w:p>
    <w:p w:rsidR="00286FF9" w:rsidRDefault="00286FF9" w:rsidP="00286FF9">
      <w:pPr>
        <w:pStyle w:val="NoSpacing"/>
        <w:jc w:val="both"/>
        <w:rPr>
          <w:rFonts w:ascii="Times New Roman" w:hAnsi="Times New Roman" w:cs="Times New Roman"/>
        </w:rPr>
      </w:pPr>
      <w:r w:rsidRPr="00BD0EE8">
        <w:rPr>
          <w:rFonts w:ascii="Times New Roman" w:hAnsi="Times New Roman" w:cs="Times New Roman"/>
        </w:rPr>
        <w:t>Aktivnost A100208 Najam vozila</w:t>
      </w:r>
      <w:r w:rsidRPr="00BD0EE8">
        <w:rPr>
          <w:rFonts w:ascii="Times New Roman" w:hAnsi="Times New Roman" w:cs="Times New Roman"/>
          <w:i w:val="0"/>
        </w:rPr>
        <w:t xml:space="preserve">  os</w:t>
      </w:r>
      <w:r w:rsidR="00FD2BC8">
        <w:rPr>
          <w:rFonts w:ascii="Times New Roman" w:hAnsi="Times New Roman" w:cs="Times New Roman"/>
          <w:i w:val="0"/>
        </w:rPr>
        <w:t>tvareni su u iznosu od 50.031,72</w:t>
      </w:r>
      <w:r w:rsidRPr="00BD0EE8">
        <w:rPr>
          <w:rFonts w:ascii="Times New Roman" w:hAnsi="Times New Roman" w:cs="Times New Roman"/>
          <w:i w:val="0"/>
        </w:rPr>
        <w:t xml:space="preserve"> kuna a odnosi se na operativne leasinge za vozila, </w:t>
      </w:r>
      <w:r w:rsidRPr="00BD0EE8">
        <w:rPr>
          <w:rFonts w:ascii="Times New Roman" w:hAnsi="Times New Roman" w:cs="Times New Roman"/>
        </w:rPr>
        <w:t>aktivnost A100210 Financijski leasing</w:t>
      </w:r>
      <w:r w:rsidR="00FD2BC8">
        <w:rPr>
          <w:rFonts w:ascii="Times New Roman" w:hAnsi="Times New Roman" w:cs="Times New Roman"/>
          <w:i w:val="0"/>
        </w:rPr>
        <w:t xml:space="preserve"> u iznosu od 79.786,23</w:t>
      </w:r>
      <w:r w:rsidRPr="00BD0EE8">
        <w:rPr>
          <w:rFonts w:ascii="Times New Roman" w:hAnsi="Times New Roman" w:cs="Times New Roman"/>
          <w:i w:val="0"/>
        </w:rPr>
        <w:t xml:space="preserve"> kuna a odnosi se na otplatu zajma za financijsli leasing , </w:t>
      </w:r>
      <w:r w:rsidR="00FD2BC8">
        <w:rPr>
          <w:rFonts w:ascii="Times New Roman" w:hAnsi="Times New Roman" w:cs="Times New Roman"/>
        </w:rPr>
        <w:t xml:space="preserve">aktivnost A100211 Aglomeracija Karinskog i Novigradskog mora </w:t>
      </w:r>
      <w:r w:rsidR="00FD2BC8">
        <w:rPr>
          <w:rFonts w:ascii="Times New Roman" w:hAnsi="Times New Roman" w:cs="Times New Roman"/>
          <w:i w:val="0"/>
        </w:rPr>
        <w:t xml:space="preserve">su ostvareni u iznosu od 12.988,80 kn, </w:t>
      </w:r>
      <w:r w:rsidRPr="00BD0EE8">
        <w:rPr>
          <w:rFonts w:ascii="Times New Roman" w:hAnsi="Times New Roman" w:cs="Times New Roman"/>
        </w:rPr>
        <w:t xml:space="preserve">kapitalni projekt K100204 Nabava opreme (računalna oprema i uredska oprema)  </w:t>
      </w:r>
      <w:r w:rsidR="00FD2BC8">
        <w:rPr>
          <w:rFonts w:ascii="Times New Roman" w:hAnsi="Times New Roman" w:cs="Times New Roman"/>
          <w:i w:val="0"/>
        </w:rPr>
        <w:t>u iznosu od 4.950,00 kuna</w:t>
      </w:r>
      <w:r w:rsidRPr="00BD0EE8">
        <w:rPr>
          <w:rFonts w:ascii="Times New Roman" w:hAnsi="Times New Roman" w:cs="Times New Roman"/>
          <w:i w:val="0"/>
        </w:rPr>
        <w:t xml:space="preserve"> odnosi se na nabavu štampača i fotokoprinog aparata</w:t>
      </w:r>
      <w:r w:rsidR="00FD2BC8">
        <w:rPr>
          <w:rFonts w:ascii="Times New Roman" w:hAnsi="Times New Roman" w:cs="Times New Roman"/>
        </w:rPr>
        <w:t>.</w:t>
      </w:r>
    </w:p>
    <w:p w:rsidR="00FD2BC8" w:rsidRDefault="00FD2BC8" w:rsidP="00286FF9">
      <w:pPr>
        <w:pStyle w:val="NoSpacing"/>
        <w:jc w:val="both"/>
        <w:rPr>
          <w:rFonts w:ascii="Times New Roman" w:hAnsi="Times New Roman" w:cs="Times New Roman"/>
        </w:rPr>
      </w:pPr>
    </w:p>
    <w:p w:rsidR="00FD2BC8" w:rsidRDefault="00FD2BC8" w:rsidP="00286FF9">
      <w:pPr>
        <w:pStyle w:val="NoSpacing"/>
        <w:jc w:val="both"/>
        <w:rPr>
          <w:rFonts w:ascii="Times New Roman" w:hAnsi="Times New Roman" w:cs="Times New Roman"/>
        </w:rPr>
      </w:pPr>
    </w:p>
    <w:p w:rsidR="00FD2BC8" w:rsidRDefault="00FD2BC8" w:rsidP="00286FF9">
      <w:pPr>
        <w:pStyle w:val="NoSpacing"/>
        <w:jc w:val="both"/>
        <w:rPr>
          <w:rFonts w:ascii="Times New Roman" w:hAnsi="Times New Roman" w:cs="Times New Roman"/>
        </w:rPr>
      </w:pPr>
    </w:p>
    <w:p w:rsidR="00FD2BC8" w:rsidRDefault="00FD2BC8" w:rsidP="00286FF9">
      <w:pPr>
        <w:pStyle w:val="NoSpacing"/>
        <w:jc w:val="both"/>
        <w:rPr>
          <w:rFonts w:ascii="Times New Roman" w:hAnsi="Times New Roman" w:cs="Times New Roman"/>
        </w:rPr>
      </w:pPr>
    </w:p>
    <w:p w:rsidR="00FD2BC8" w:rsidRPr="00BD0EE8" w:rsidRDefault="00FD2BC8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3"/>
        <w:gridCol w:w="7089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0102  Redovna djelatnost uprave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proračunu (NN 87/08, 136/12, 15/15)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Odluka o ustrojstvu Jedinstvenog upravnog odjela Općine Posedarje (Službeni  glasnik Općine Posedarje13/18)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Pravilnik o unutarnjem redu Jedinstvenog upravnog odjela Općine Posedarje (Službeni glasnik Općine Posedarje13/18) 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Odluka o izmjenama Odluke o plaći i drugim pravima općinskog načelnika i zamjenika općinskog načelnika iz radnog odnosa (Službeni glasnik Općine Posedarje Zadarske županije 04/15,01/19)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Odluka o koeficijentima za obračun plaće službenika i namještenika u Jedinstvenom upravnom odjelu Općine Posedarje (Službeni glasnik Općine Posedarje 14/18)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Opis programa (aktivnosti)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A100201 Izvršna uprava i administracija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A100203 Tekuće pomoći udrugama iz Domovinskog rata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A100208 Najam vozila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A100210 Financijski leasing</w:t>
            </w:r>
          </w:p>
          <w:p w:rsidR="00286FF9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K100204 Nabava opreme (računalna i uredska oprema)</w:t>
            </w:r>
          </w:p>
          <w:p w:rsidR="00FD2BC8" w:rsidRPr="00BD0EE8" w:rsidRDefault="00FD2BC8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A100211 Aglomeracija Karinskog i Novigradskog mora</w:t>
            </w:r>
          </w:p>
          <w:p w:rsidR="00286FF9" w:rsidRPr="00BD0EE8" w:rsidRDefault="00286FF9" w:rsidP="00FD2BC8">
            <w:pPr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redovno podmirivanje financijskih obveza prema zaposlenicima,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osigurati materijalne i druge uvjete za redovito obavljanje zadaća Odjela,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zadržavanje dostignute razine riješenosti žalbi u drugostupanjskom upravnom postupku na rješenja u predmetima utvrđivanja i naplate prihoda,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zakonito i učinkovito provođenje postupaka javne nabave.</w:t>
            </w: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Plani</w:t>
            </w:r>
            <w:r w:rsidR="00CD42FC">
              <w:rPr>
                <w:rFonts w:ascii="Times New Roman" w:hAnsi="Times New Roman" w:cs="Times New Roman"/>
              </w:rPr>
              <w:t>rano 2021</w:t>
            </w:r>
            <w:r w:rsidR="00FD2BC8">
              <w:rPr>
                <w:rFonts w:ascii="Times New Roman" w:hAnsi="Times New Roman" w:cs="Times New Roman"/>
              </w:rPr>
              <w:t>. godina = 2.607.442,00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Izv</w:t>
            </w:r>
            <w:r w:rsidR="00CD42FC">
              <w:rPr>
                <w:rFonts w:ascii="Times New Roman" w:hAnsi="Times New Roman" w:cs="Times New Roman"/>
              </w:rPr>
              <w:t>ršeno 2021</w:t>
            </w:r>
            <w:r w:rsidR="00FD2BC8">
              <w:rPr>
                <w:rFonts w:ascii="Times New Roman" w:hAnsi="Times New Roman" w:cs="Times New Roman"/>
              </w:rPr>
              <w:t xml:space="preserve"> godina = 2.332.078,84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Pravovremeno doneseni akti; Pravovremeno obavljanje djelatnosti iz nadležnosti Jedinstvenog upravnog odjela;</w:t>
            </w:r>
            <w:r w:rsidRPr="00BD0EE8">
              <w:rPr>
                <w:rFonts w:ascii="Times New Roman" w:eastAsia="Calibri" w:hAnsi="Times New Roman" w:cs="Times New Roman"/>
              </w:rPr>
              <w:t xml:space="preserve"> Racionalno financiranje rashoda za zaposlene u skladu sa  zakonom, propisima i internim aktima; Povećanje </w:t>
            </w:r>
            <w:r w:rsidRPr="00BD0EE8">
              <w:rPr>
                <w:rFonts w:ascii="Times New Roman" w:eastAsia="Calibri" w:hAnsi="Times New Roman" w:cs="Times New Roman"/>
              </w:rPr>
              <w:lastRenderedPageBreak/>
              <w:t>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lastRenderedPageBreak/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Sve financijske obveze za zaposlenicima isplaćene su prema planu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Osigurani su svi materijalni uvjeti kroz nabavku uredskog materijala i ostalog materijala kao i ugovaranje usluga za  sve investicijsko održavanje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Provedeno je stručno usavršavanje djelatnika putem webinara 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 web stranici Općine Posedarje omogućeno je praćenje  proračunskog planiranja i izvješćivanja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Program 1003 Organiziranje i provođenje zaštite i spašavanja </w:t>
      </w:r>
      <w:r w:rsidRPr="00BD0EE8">
        <w:rPr>
          <w:rFonts w:ascii="Times New Roman" w:hAnsi="Times New Roman" w:cs="Times New Roman"/>
          <w:i w:val="0"/>
        </w:rPr>
        <w:t>i</w:t>
      </w:r>
      <w:r w:rsidR="00FD2BC8">
        <w:rPr>
          <w:rFonts w:ascii="Times New Roman" w:hAnsi="Times New Roman" w:cs="Times New Roman"/>
          <w:i w:val="0"/>
        </w:rPr>
        <w:t>zvršen je u iznosu od 122.571,14</w:t>
      </w:r>
      <w:r w:rsidRPr="00BD0EE8">
        <w:rPr>
          <w:rFonts w:ascii="Times New Roman" w:hAnsi="Times New Roman" w:cs="Times New Roman"/>
          <w:i w:val="0"/>
        </w:rPr>
        <w:t xml:space="preserve"> kuna a obuhvaća </w:t>
      </w:r>
      <w:r w:rsidRPr="00BD0EE8">
        <w:rPr>
          <w:rFonts w:ascii="Times New Roman" w:hAnsi="Times New Roman" w:cs="Times New Roman"/>
        </w:rPr>
        <w:t>aktivnost A100301 Funkcioniranje DVD-a Posedarje</w:t>
      </w:r>
      <w:r w:rsidR="00FD2BC8">
        <w:rPr>
          <w:rFonts w:ascii="Times New Roman" w:hAnsi="Times New Roman" w:cs="Times New Roman"/>
          <w:i w:val="0"/>
        </w:rPr>
        <w:t xml:space="preserve"> u iznosu od 108.571,14</w:t>
      </w:r>
      <w:r w:rsidRPr="00BD0EE8">
        <w:rPr>
          <w:rFonts w:ascii="Times New Roman" w:hAnsi="Times New Roman" w:cs="Times New Roman"/>
          <w:i w:val="0"/>
        </w:rPr>
        <w:t xml:space="preserve">, </w:t>
      </w:r>
      <w:r w:rsidRPr="00BD0EE8">
        <w:rPr>
          <w:rFonts w:ascii="Times New Roman" w:hAnsi="Times New Roman" w:cs="Times New Roman"/>
        </w:rPr>
        <w:t>aktivnost A100302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>Funkcioniranje Civilne zaštite</w:t>
      </w:r>
      <w:r w:rsidR="00FD2BC8">
        <w:rPr>
          <w:rFonts w:ascii="Times New Roman" w:hAnsi="Times New Roman" w:cs="Times New Roman"/>
          <w:i w:val="0"/>
        </w:rPr>
        <w:t xml:space="preserve"> u iznosu od 14.000,00</w:t>
      </w:r>
      <w:r w:rsidRPr="00BD0EE8">
        <w:rPr>
          <w:rFonts w:ascii="Times New Roman" w:hAnsi="Times New Roman" w:cs="Times New Roman"/>
          <w:i w:val="0"/>
        </w:rPr>
        <w:t xml:space="preserve"> odnosi se na pomoći Hrvatskoj gorskoj službi spašavanja zadarske županije. 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"/>
        <w:gridCol w:w="7074"/>
      </w:tblGrid>
      <w:tr w:rsidR="00286FF9" w:rsidRPr="00BD0EE8" w:rsidTr="00B676F0">
        <w:tc>
          <w:tcPr>
            <w:tcW w:w="1988" w:type="dxa"/>
            <w:gridSpan w:val="2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1003 Organiziranje i provođenje zaštite i spašavanja</w:t>
            </w:r>
          </w:p>
        </w:tc>
      </w:tr>
      <w:tr w:rsidR="00286FF9" w:rsidRPr="00BD0EE8" w:rsidTr="00B676F0">
        <w:tc>
          <w:tcPr>
            <w:tcW w:w="1988" w:type="dxa"/>
            <w:gridSpan w:val="2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zaštiti od požara (NN 92/10)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>Zakon o lokalnoj i područnoj (regionalnoj) samoupravi (</w:t>
            </w:r>
            <w:r w:rsidRPr="00BD0EE8">
              <w:rPr>
                <w:rFonts w:ascii="Times New Roman" w:hAnsi="Times New Roman" w:cs="Times New Roman"/>
              </w:rPr>
              <w:t>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shd w:val="clear" w:color="auto" w:fill="DEEAF6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>Zakon o vatrogastvu  (NN 106/99,NN117/01, NN 36/02, NN 96/03, NN 139/04, NN 174/04, NN 38/09, NN 80/10/).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>Zakon o sustavu civilne zaštite (NN 82/15, NN118/18)</w:t>
            </w:r>
          </w:p>
        </w:tc>
      </w:tr>
      <w:tr w:rsidR="00286FF9" w:rsidRPr="00BD0EE8" w:rsidTr="00B676F0">
        <w:tc>
          <w:tcPr>
            <w:tcW w:w="1988" w:type="dxa"/>
            <w:gridSpan w:val="2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A100301 Funkcioniranje DVD-a Posedarje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A100302 Funkcioniranje Civilne zaštite</w:t>
            </w:r>
          </w:p>
        </w:tc>
      </w:tr>
      <w:tr w:rsidR="00286FF9" w:rsidRPr="00BD0EE8" w:rsidTr="00B676F0">
        <w:tc>
          <w:tcPr>
            <w:tcW w:w="1988" w:type="dxa"/>
            <w:gridSpan w:val="2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Postizanje učinkovite protupožarne zaštite i civilne zaštite</w:t>
            </w:r>
          </w:p>
        </w:tc>
      </w:tr>
      <w:tr w:rsidR="00286FF9" w:rsidRPr="00BD0EE8" w:rsidTr="00B676F0">
        <w:tc>
          <w:tcPr>
            <w:tcW w:w="1988" w:type="dxa"/>
            <w:gridSpan w:val="2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 i izvršena sredstva za provedbu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</w:t>
            </w:r>
            <w:r w:rsidR="00CD42FC">
              <w:rPr>
                <w:rFonts w:ascii="Times New Roman" w:hAnsi="Times New Roman" w:cs="Times New Roman"/>
              </w:rPr>
              <w:t>nirano 2021</w:t>
            </w:r>
            <w:r w:rsidR="00FD2BC8">
              <w:rPr>
                <w:rFonts w:ascii="Times New Roman" w:hAnsi="Times New Roman" w:cs="Times New Roman"/>
              </w:rPr>
              <w:t>. godina = 177.000,00</w:t>
            </w:r>
          </w:p>
          <w:p w:rsidR="00286FF9" w:rsidRPr="00BD0EE8" w:rsidRDefault="00CD42FC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</w:t>
            </w:r>
            <w:r w:rsidR="00FD2BC8">
              <w:rPr>
                <w:rFonts w:ascii="Times New Roman" w:hAnsi="Times New Roman" w:cs="Times New Roman"/>
              </w:rPr>
              <w:t xml:space="preserve"> godina = 122.571,14</w:t>
            </w:r>
          </w:p>
        </w:tc>
      </w:tr>
      <w:tr w:rsidR="00286FF9" w:rsidRPr="00BD0EE8" w:rsidTr="00B676F0">
        <w:tc>
          <w:tcPr>
            <w:tcW w:w="1988" w:type="dxa"/>
            <w:gridSpan w:val="2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Isplaćena sredstva za poslovanje DVD-a; Isplaćena pomoć za Hrvatsku gorsku službu spašavanja.</w:t>
            </w:r>
          </w:p>
        </w:tc>
      </w:tr>
      <w:tr w:rsidR="00286FF9" w:rsidRPr="00BD0EE8" w:rsidTr="00B676F0">
        <w:tc>
          <w:tcPr>
            <w:tcW w:w="1981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081" w:type="dxa"/>
            <w:gridSpan w:val="2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Sredstva za redovno funkcioniranje zaštite i spašavanja su realizirana sukladno planu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Program 1005 Promicanje turizma  </w:t>
      </w:r>
      <w:r w:rsidRPr="00BD0EE8">
        <w:rPr>
          <w:rFonts w:ascii="Times New Roman" w:hAnsi="Times New Roman" w:cs="Times New Roman"/>
          <w:i w:val="0"/>
        </w:rPr>
        <w:t>obuhvaća troškove oko organiziranja ljet</w:t>
      </w:r>
      <w:r w:rsidR="00C8351D">
        <w:rPr>
          <w:rFonts w:ascii="Times New Roman" w:hAnsi="Times New Roman" w:cs="Times New Roman"/>
          <w:i w:val="0"/>
        </w:rPr>
        <w:t>nih događanja  koji su 21.547,86</w:t>
      </w:r>
      <w:r w:rsidRPr="00BD0EE8">
        <w:rPr>
          <w:rFonts w:ascii="Times New Roman" w:hAnsi="Times New Roman" w:cs="Times New Roman"/>
          <w:i w:val="0"/>
        </w:rPr>
        <w:t xml:space="preserve"> kuna a obuhvaća </w:t>
      </w:r>
      <w:r w:rsidRPr="00BD0EE8">
        <w:rPr>
          <w:rFonts w:ascii="Times New Roman" w:hAnsi="Times New Roman" w:cs="Times New Roman"/>
        </w:rPr>
        <w:t xml:space="preserve">aktivnost A100501 Organizacija manifestacija </w:t>
      </w:r>
      <w:r w:rsidRPr="00BD0EE8">
        <w:rPr>
          <w:rFonts w:ascii="Times New Roman" w:hAnsi="Times New Roman" w:cs="Times New Roman"/>
          <w:i w:val="0"/>
        </w:rPr>
        <w:t xml:space="preserve">Posedaračkog i Vinjeračkog </w:t>
      </w:r>
      <w:r w:rsidRPr="00BD0EE8">
        <w:rPr>
          <w:rFonts w:ascii="Times New Roman" w:hAnsi="Times New Roman" w:cs="Times New Roman"/>
        </w:rPr>
        <w:t>ljeta</w:t>
      </w:r>
      <w:r w:rsidR="00C8351D">
        <w:rPr>
          <w:rFonts w:ascii="Times New Roman" w:hAnsi="Times New Roman" w:cs="Times New Roman"/>
          <w:i w:val="0"/>
        </w:rPr>
        <w:t xml:space="preserve"> u iznosu od 8.285,82</w:t>
      </w:r>
      <w:r w:rsidRPr="00BD0EE8">
        <w:rPr>
          <w:rFonts w:ascii="Times New Roman" w:hAnsi="Times New Roman" w:cs="Times New Roman"/>
          <w:i w:val="0"/>
        </w:rPr>
        <w:t xml:space="preserve"> kuna i </w:t>
      </w:r>
      <w:r w:rsidRPr="00BD0EE8">
        <w:rPr>
          <w:rFonts w:ascii="Times New Roman" w:hAnsi="Times New Roman" w:cs="Times New Roman"/>
        </w:rPr>
        <w:t>aktivnost A100502 Pomoć Turističkoj zajednici Zadarske županije</w:t>
      </w:r>
      <w:r w:rsidRPr="00BD0EE8">
        <w:rPr>
          <w:rFonts w:ascii="Times New Roman" w:hAnsi="Times New Roman" w:cs="Times New Roman"/>
          <w:i w:val="0"/>
        </w:rPr>
        <w:t xml:space="preserve"> u iznosu od</w:t>
      </w:r>
      <w:r w:rsidR="00C8351D">
        <w:rPr>
          <w:rFonts w:ascii="Times New Roman" w:hAnsi="Times New Roman" w:cs="Times New Roman"/>
          <w:i w:val="0"/>
        </w:rPr>
        <w:t xml:space="preserve"> 13.262,04</w:t>
      </w:r>
      <w:r w:rsidRPr="00BD0EE8">
        <w:rPr>
          <w:rFonts w:ascii="Times New Roman" w:hAnsi="Times New Roman" w:cs="Times New Roman"/>
          <w:i w:val="0"/>
        </w:rPr>
        <w:t xml:space="preserve"> za troškove promidžbe.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7074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0105 Poticanje razvoja turizma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Ugovor o suradnji na udruženim marketinškim aktivnostima između Općine Posedarje i Turističke zajednice Zadarske županije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Zakon o turističkim zajednicama i promicanju hrvatskog turizma (NN 152/08) 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A100501 Organizacija manifestacija posedaračkog i Vinjeračkog ljeta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Poticanje daljnjeg razvoja turizma; Pozicioniranje Općine Posedarje kao vodeće destinacije aktivnog turizma;</w:t>
            </w:r>
            <w:r w:rsidRPr="00BD0EE8">
              <w:rPr>
                <w:rFonts w:ascii="Times New Roman" w:eastAsia="Calibri" w:hAnsi="Times New Roman" w:cs="Times New Roman"/>
              </w:rPr>
              <w:t xml:space="preserve"> Povećanje broja manifestacija posebno u pred i posezoni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</w:t>
            </w:r>
            <w:r w:rsidR="00C8351D">
              <w:rPr>
                <w:rFonts w:ascii="Times New Roman" w:hAnsi="Times New Roman" w:cs="Times New Roman"/>
              </w:rPr>
              <w:t>anirano 2021. godina = 24.200,00</w:t>
            </w:r>
          </w:p>
          <w:p w:rsidR="00286FF9" w:rsidRPr="00BD0EE8" w:rsidRDefault="00C8351D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 godina = 21.547,86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Unapređenje turističkih sadržaja; ; Povećanje broja noćenja turista.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Zadani ciljevi su ostvareni ali s manjim financijskim izdacima nego prijašnjih godina radi situacije izazvane  Covid 19 virusom.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>Program 1006 za</w:t>
      </w:r>
      <w:r w:rsidR="00C8351D">
        <w:rPr>
          <w:rFonts w:ascii="Times New Roman" w:hAnsi="Times New Roman" w:cs="Times New Roman"/>
          <w:b/>
          <w:i w:val="0"/>
        </w:rPr>
        <w:t>štita okoliša  iznosi 713.250,60</w:t>
      </w:r>
      <w:r w:rsidRPr="00BD0EE8">
        <w:rPr>
          <w:rFonts w:ascii="Times New Roman" w:hAnsi="Times New Roman" w:cs="Times New Roman"/>
          <w:b/>
          <w:i w:val="0"/>
        </w:rPr>
        <w:t xml:space="preserve"> kune. </w:t>
      </w:r>
      <w:r w:rsidRPr="00BD0EE8">
        <w:rPr>
          <w:rFonts w:ascii="Times New Roman" w:hAnsi="Times New Roman" w:cs="Times New Roman"/>
          <w:i w:val="0"/>
        </w:rPr>
        <w:t xml:space="preserve">Obuhvaća </w:t>
      </w:r>
      <w:r w:rsidRPr="00BD0EE8">
        <w:rPr>
          <w:rFonts w:ascii="Times New Roman" w:hAnsi="Times New Roman" w:cs="Times New Roman"/>
        </w:rPr>
        <w:t>aktivnost A100601 odvoz otpada i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>deratizaciju</w:t>
      </w:r>
      <w:r w:rsidR="00C8351D">
        <w:rPr>
          <w:rFonts w:ascii="Times New Roman" w:hAnsi="Times New Roman" w:cs="Times New Roman"/>
          <w:i w:val="0"/>
        </w:rPr>
        <w:t xml:space="preserve"> u iznosu od 474.738,60</w:t>
      </w:r>
      <w:r w:rsidRPr="00BD0EE8">
        <w:rPr>
          <w:rFonts w:ascii="Times New Roman" w:hAnsi="Times New Roman" w:cs="Times New Roman"/>
          <w:i w:val="0"/>
        </w:rPr>
        <w:t xml:space="preserve"> kuna te </w:t>
      </w:r>
      <w:r w:rsidRPr="00BD0EE8">
        <w:rPr>
          <w:rFonts w:ascii="Times New Roman" w:hAnsi="Times New Roman" w:cs="Times New Roman"/>
        </w:rPr>
        <w:t>aktivnost A100604 sanacije nelegalnih odlagališta otpada</w:t>
      </w:r>
      <w:r w:rsidRPr="00BD0EE8">
        <w:rPr>
          <w:rFonts w:ascii="Times New Roman" w:hAnsi="Times New Roman" w:cs="Times New Roman"/>
          <w:b/>
          <w:i w:val="0"/>
        </w:rPr>
        <w:t xml:space="preserve"> </w:t>
      </w:r>
      <w:r w:rsidRPr="00BD0EE8">
        <w:rPr>
          <w:rFonts w:ascii="Times New Roman" w:hAnsi="Times New Roman" w:cs="Times New Roman"/>
          <w:i w:val="0"/>
        </w:rPr>
        <w:t>u iznosu</w:t>
      </w:r>
      <w:r w:rsidRPr="00BD0EE8">
        <w:rPr>
          <w:rFonts w:ascii="Times New Roman" w:hAnsi="Times New Roman" w:cs="Times New Roman"/>
          <w:b/>
          <w:i w:val="0"/>
        </w:rPr>
        <w:t xml:space="preserve"> </w:t>
      </w:r>
      <w:r w:rsidR="00C8351D">
        <w:rPr>
          <w:rFonts w:ascii="Times New Roman" w:hAnsi="Times New Roman" w:cs="Times New Roman"/>
          <w:i w:val="0"/>
        </w:rPr>
        <w:t xml:space="preserve">od 164.782,50 kuna, </w:t>
      </w:r>
      <w:r w:rsidR="00C8351D">
        <w:rPr>
          <w:rFonts w:ascii="Times New Roman" w:hAnsi="Times New Roman" w:cs="Times New Roman"/>
        </w:rPr>
        <w:t>kapitalni projekt K100604 Nabava spremnika za odvojeno prikupljanje otpada u iznosu od 73.729,50 kuna.</w:t>
      </w:r>
      <w:r w:rsidRPr="00BD0EE8">
        <w:rPr>
          <w:rFonts w:ascii="Times New Roman" w:hAnsi="Times New Roman" w:cs="Times New Roman"/>
          <w:i w:val="0"/>
        </w:rPr>
        <w:t xml:space="preserve"> 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286FF9" w:rsidRPr="00BD0EE8" w:rsidTr="00B676F0">
        <w:tc>
          <w:tcPr>
            <w:tcW w:w="197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08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286FF9" w:rsidRPr="00BD0EE8" w:rsidTr="00B676F0">
        <w:tc>
          <w:tcPr>
            <w:tcW w:w="197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08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286FF9" w:rsidRPr="00BD0EE8" w:rsidRDefault="00286FF9" w:rsidP="00B676F0">
            <w:pPr>
              <w:pStyle w:val="NoSpacing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>Zakon o održivom gospodarenju otpadom (</w:t>
            </w:r>
            <w:r w:rsidRPr="00BD0EE8">
              <w:rPr>
                <w:rFonts w:ascii="Times New Roman" w:hAnsi="Times New Roman" w:cs="Times New Roman"/>
              </w:rPr>
              <w:t>NN 94/13, NN 73 17, NN 73/17, NN 14/19, NN 98/19).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Zakon o zaštiti okoliša (NN 88,13, NN 153/13, NN 78/15, NN 12/18, NN 118/18)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Zakon o zaštiti prirode NN 80/13, NN 15/18, NN 14/19)</w:t>
            </w:r>
          </w:p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 xml:space="preserve">Program održavanje  komunalne infrastrukture na području Općine Poseadrje za 2020. godinu, 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>Ugovor s Čistoćom Zadar o odvozu otpada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>Ugovor s Cianom Split o provođenju sustava deratizacije i dezisekcije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197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08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A100601 Odvoz otpada, deratizacija</w:t>
            </w:r>
          </w:p>
          <w:p w:rsidR="00286FF9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A100604 Sanacija nelegalnih odlagališta</w:t>
            </w:r>
          </w:p>
          <w:p w:rsidR="00C8351D" w:rsidRPr="00BD0EE8" w:rsidRDefault="00C8351D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K100604 Nabava spremnika za odvojeno prikupljanje otpada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197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08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Osiguranje razvoja određenih područja i zadovoljenje zakonskih propisa kroz zajedničko financiranje.</w:t>
            </w:r>
          </w:p>
        </w:tc>
      </w:tr>
      <w:tr w:rsidR="00286FF9" w:rsidRPr="00BD0EE8" w:rsidTr="00B676F0">
        <w:tc>
          <w:tcPr>
            <w:tcW w:w="197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 i izvršena sredstva za provedbu</w:t>
            </w:r>
          </w:p>
        </w:tc>
        <w:tc>
          <w:tcPr>
            <w:tcW w:w="7084" w:type="dxa"/>
            <w:shd w:val="clear" w:color="auto" w:fill="DEEAF6" w:themeFill="accent1" w:themeFillTint="33"/>
          </w:tcPr>
          <w:p w:rsidR="00286FF9" w:rsidRPr="00BD0EE8" w:rsidRDefault="00C8351D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Planirano 2021. godina = 637.100,00</w:t>
            </w:r>
          </w:p>
          <w:p w:rsidR="00286FF9" w:rsidRPr="00BD0EE8" w:rsidRDefault="00C8351D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 godina = 713.250,60</w:t>
            </w:r>
          </w:p>
        </w:tc>
      </w:tr>
      <w:tr w:rsidR="00286FF9" w:rsidRPr="00BD0EE8" w:rsidTr="00B676F0">
        <w:tc>
          <w:tcPr>
            <w:tcW w:w="197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08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Podizanje razine svijesti o okolišu, poduzimanje mjera u svrhu  očuvanja ljudskog zdravlja i okoliša, te čuvanje estetskih i prirodnih vrijednosti.</w:t>
            </w:r>
          </w:p>
        </w:tc>
      </w:tr>
      <w:tr w:rsidR="00286FF9" w:rsidRPr="00BD0EE8" w:rsidTr="00B676F0">
        <w:tc>
          <w:tcPr>
            <w:tcW w:w="1981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lastRenderedPageBreak/>
              <w:t>Ostvareni ciljevi i rezultati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 ovog programa u 2020. godini je zadovoljen kroz redovito skupljanje kućnog otpada, provođenja mjera deratizacije i sanacije nelegalnih odlagališta otpada.</w:t>
            </w:r>
          </w:p>
        </w:tc>
      </w:tr>
    </w:tbl>
    <w:p w:rsidR="00286FF9" w:rsidRPr="00BD0EE8" w:rsidRDefault="00286FF9" w:rsidP="00286FF9">
      <w:pPr>
        <w:suppressAutoHyphens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Calibri" w:hAnsi="Times New Roman" w:cs="Times New Roman"/>
          <w:noProof/>
          <w:snapToGrid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Default="00286FF9" w:rsidP="00286FF9">
      <w:pPr>
        <w:pStyle w:val="NoSpacing"/>
        <w:jc w:val="both"/>
        <w:rPr>
          <w:rFonts w:ascii="Times New Roman" w:hAnsi="Times New Roman" w:cs="Times New Roman"/>
        </w:rPr>
      </w:pPr>
      <w:r w:rsidRPr="00BD0EE8">
        <w:rPr>
          <w:rFonts w:ascii="Times New Roman" w:hAnsi="Times New Roman" w:cs="Times New Roman"/>
          <w:b/>
          <w:i w:val="0"/>
        </w:rPr>
        <w:t>Program 1007 Održavanje komunalne infrastrukture</w:t>
      </w:r>
      <w:r w:rsidRPr="00BD0EE8">
        <w:rPr>
          <w:rFonts w:ascii="Times New Roman" w:hAnsi="Times New Roman" w:cs="Times New Roman"/>
          <w:i w:val="0"/>
        </w:rPr>
        <w:t xml:space="preserve"> ostv</w:t>
      </w:r>
      <w:r w:rsidR="007A324E">
        <w:rPr>
          <w:rFonts w:ascii="Times New Roman" w:hAnsi="Times New Roman" w:cs="Times New Roman"/>
          <w:i w:val="0"/>
        </w:rPr>
        <w:t>aren je u iznosu od 2.813.211,42</w:t>
      </w:r>
      <w:r w:rsidRPr="00BD0EE8">
        <w:rPr>
          <w:rFonts w:ascii="Times New Roman" w:hAnsi="Times New Roman" w:cs="Times New Roman"/>
          <w:i w:val="0"/>
        </w:rPr>
        <w:t xml:space="preserve"> kune i </w:t>
      </w:r>
      <w:r w:rsidRPr="00BD0EE8">
        <w:rPr>
          <w:rFonts w:ascii="Times New Roman" w:hAnsi="Times New Roman" w:cs="Times New Roman"/>
        </w:rPr>
        <w:t>obuhvaća  aktivnost A100701 održavanje javnih površina</w:t>
      </w:r>
      <w:r w:rsidR="007A324E">
        <w:rPr>
          <w:rFonts w:ascii="Times New Roman" w:hAnsi="Times New Roman" w:cs="Times New Roman"/>
          <w:i w:val="0"/>
        </w:rPr>
        <w:t xml:space="preserve"> u iznosu od 326.162,09</w:t>
      </w:r>
      <w:r w:rsidRPr="00BD0EE8">
        <w:rPr>
          <w:rFonts w:ascii="Times New Roman" w:hAnsi="Times New Roman" w:cs="Times New Roman"/>
          <w:i w:val="0"/>
        </w:rPr>
        <w:t xml:space="preserve"> kune, </w:t>
      </w:r>
      <w:r w:rsidRPr="00BD0EE8">
        <w:rPr>
          <w:rFonts w:ascii="Times New Roman" w:hAnsi="Times New Roman" w:cs="Times New Roman"/>
        </w:rPr>
        <w:t>aktivnost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 xml:space="preserve">A100702 održavanje nerazvrstanih cesta (lokalnih putova </w:t>
      </w:r>
      <w:r w:rsidR="007A324E">
        <w:rPr>
          <w:rFonts w:ascii="Times New Roman" w:hAnsi="Times New Roman" w:cs="Times New Roman"/>
          <w:i w:val="0"/>
        </w:rPr>
        <w:t>) u iznosu od 856.652,31</w:t>
      </w:r>
      <w:r w:rsidRPr="00BD0EE8">
        <w:rPr>
          <w:rFonts w:ascii="Times New Roman" w:hAnsi="Times New Roman" w:cs="Times New Roman"/>
          <w:i w:val="0"/>
        </w:rPr>
        <w:t xml:space="preserve"> kune, </w:t>
      </w:r>
      <w:r w:rsidRPr="00BD0EE8">
        <w:rPr>
          <w:rFonts w:ascii="Times New Roman" w:hAnsi="Times New Roman" w:cs="Times New Roman"/>
        </w:rPr>
        <w:t>aktivnost A100703 održavanje javne rasvjete</w:t>
      </w:r>
      <w:r w:rsidR="007A324E">
        <w:rPr>
          <w:rFonts w:ascii="Times New Roman" w:hAnsi="Times New Roman" w:cs="Times New Roman"/>
          <w:i w:val="0"/>
        </w:rPr>
        <w:t xml:space="preserve"> u iznosu od 882.924,81</w:t>
      </w:r>
      <w:r w:rsidRPr="00BD0EE8">
        <w:rPr>
          <w:rFonts w:ascii="Times New Roman" w:hAnsi="Times New Roman" w:cs="Times New Roman"/>
          <w:i w:val="0"/>
        </w:rPr>
        <w:t xml:space="preserve"> kuna, </w:t>
      </w:r>
      <w:r w:rsidRPr="00BD0EE8">
        <w:rPr>
          <w:rFonts w:ascii="Times New Roman" w:hAnsi="Times New Roman" w:cs="Times New Roman"/>
        </w:rPr>
        <w:t>aktivnost A100704  opskrba mještana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>vodom s hidranata</w:t>
      </w:r>
      <w:r w:rsidR="007A324E">
        <w:rPr>
          <w:rFonts w:ascii="Times New Roman" w:hAnsi="Times New Roman" w:cs="Times New Roman"/>
          <w:i w:val="0"/>
        </w:rPr>
        <w:t xml:space="preserve"> u iznosu od 330.427,25</w:t>
      </w:r>
      <w:r w:rsidRPr="00BD0EE8">
        <w:rPr>
          <w:rFonts w:ascii="Times New Roman" w:hAnsi="Times New Roman" w:cs="Times New Roman"/>
          <w:i w:val="0"/>
        </w:rPr>
        <w:t xml:space="preserve">  kuna,</w:t>
      </w:r>
      <w:r w:rsidR="007A324E">
        <w:rPr>
          <w:rFonts w:ascii="Times New Roman" w:hAnsi="Times New Roman" w:cs="Times New Roman"/>
          <w:i w:val="0"/>
        </w:rPr>
        <w:t xml:space="preserve"> </w:t>
      </w:r>
      <w:r w:rsidR="007A324E">
        <w:rPr>
          <w:rFonts w:ascii="Times New Roman" w:hAnsi="Times New Roman" w:cs="Times New Roman"/>
        </w:rPr>
        <w:t xml:space="preserve">aktivnost A100705 Održavanje groblja </w:t>
      </w:r>
      <w:r w:rsidR="007A324E">
        <w:rPr>
          <w:rFonts w:ascii="Times New Roman" w:hAnsi="Times New Roman" w:cs="Times New Roman"/>
          <w:i w:val="0"/>
        </w:rPr>
        <w:t xml:space="preserve">u iznosu od 26.892,30 kuna, 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>aktivnost A100706 održavanje plaža</w:t>
      </w:r>
      <w:r w:rsidR="007A324E">
        <w:rPr>
          <w:rFonts w:ascii="Times New Roman" w:hAnsi="Times New Roman" w:cs="Times New Roman"/>
          <w:i w:val="0"/>
        </w:rPr>
        <w:t xml:space="preserve"> u iznosu od 390.152,66</w:t>
      </w:r>
      <w:r w:rsidRPr="00BD0EE8">
        <w:rPr>
          <w:rFonts w:ascii="Times New Roman" w:hAnsi="Times New Roman" w:cs="Times New Roman"/>
          <w:i w:val="0"/>
        </w:rPr>
        <w:t xml:space="preserve"> kuna</w:t>
      </w:r>
      <w:r w:rsidR="007A324E">
        <w:rPr>
          <w:rFonts w:ascii="Times New Roman" w:hAnsi="Times New Roman" w:cs="Times New Roman"/>
        </w:rPr>
        <w:t>.</w:t>
      </w:r>
    </w:p>
    <w:p w:rsidR="007A324E" w:rsidRPr="00BD0EE8" w:rsidRDefault="007A324E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7074"/>
      </w:tblGrid>
      <w:tr w:rsidR="00286FF9" w:rsidRPr="00BD0EE8" w:rsidTr="007A324E">
        <w:tc>
          <w:tcPr>
            <w:tcW w:w="198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286FF9" w:rsidRPr="00BD0EE8" w:rsidTr="007A324E">
        <w:tc>
          <w:tcPr>
            <w:tcW w:w="198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komunalnom gospodarstvu (NN 68/18, 110/18)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cestama (NN 84/11, 22/13, 54/13, 148/13, 92/14)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zaštiti životinja (NN 102/17, 32/19)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zaštiti pučanstva od zaraznih bolesti (NN 79/07, 113/08, 43/09, 130/17)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286FF9" w:rsidRPr="00BD0EE8" w:rsidTr="007A324E">
        <w:tc>
          <w:tcPr>
            <w:tcW w:w="198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A100705 Održavanje groblja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A100706 Održavanje plaža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7A324E">
        <w:tc>
          <w:tcPr>
            <w:tcW w:w="198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Održavanje prometnica; održavanje funkcionalnosti javne rasvjete i plaćanje troškova energenta; održavanje zelenih površina, šetnica, dječjih igrališta u funkcionalnom stanju; održavanje groblja u funkcionalnom stanju, provođenje veterinarsko-higijeničarskih usluga; sanacija i asfaltiranje nerazvrstanih cesta;održavanje plaža</w:t>
            </w:r>
          </w:p>
        </w:tc>
      </w:tr>
      <w:tr w:rsidR="00286FF9" w:rsidRPr="00BD0EE8" w:rsidTr="007A324E">
        <w:tc>
          <w:tcPr>
            <w:tcW w:w="198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 i izvršena sredstva za provedbu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7A324E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Planirano 2021. godina = 2.479.000,00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Iz</w:t>
            </w:r>
            <w:r w:rsidR="007A324E">
              <w:rPr>
                <w:rFonts w:ascii="Times New Roman" w:hAnsi="Times New Roman" w:cs="Times New Roman"/>
              </w:rPr>
              <w:t>vršeno 2021 godina = 2.813.211,42</w:t>
            </w:r>
          </w:p>
        </w:tc>
      </w:tr>
      <w:tr w:rsidR="00286FF9" w:rsidRPr="00BD0EE8" w:rsidTr="007A324E">
        <w:tc>
          <w:tcPr>
            <w:tcW w:w="198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Održavanje komunalne infrastrukture u urednom stanju i unapređenje postojećeg stanja.</w:t>
            </w:r>
          </w:p>
        </w:tc>
      </w:tr>
      <w:tr w:rsidR="00286FF9" w:rsidRPr="00BD0EE8" w:rsidTr="007A324E">
        <w:tc>
          <w:tcPr>
            <w:tcW w:w="1988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074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R</w:t>
            </w:r>
            <w:r w:rsidR="007A324E">
              <w:rPr>
                <w:rFonts w:ascii="Times New Roman" w:hAnsi="Times New Roman" w:cs="Times New Roman"/>
              </w:rPr>
              <w:t>ealizirano je  više za 13,48% od plana.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Program 1008 Izgradnja komunalne infrastrukture </w:t>
      </w:r>
      <w:r w:rsidRPr="00BD0EE8">
        <w:rPr>
          <w:rFonts w:ascii="Times New Roman" w:hAnsi="Times New Roman" w:cs="Times New Roman"/>
          <w:i w:val="0"/>
        </w:rPr>
        <w:t>ostv</w:t>
      </w:r>
      <w:r w:rsidR="007A324E">
        <w:rPr>
          <w:rFonts w:ascii="Times New Roman" w:hAnsi="Times New Roman" w:cs="Times New Roman"/>
          <w:i w:val="0"/>
        </w:rPr>
        <w:t>aren je u iznosu od 5.179.512,65</w:t>
      </w:r>
      <w:r w:rsidRPr="00BD0EE8">
        <w:rPr>
          <w:rFonts w:ascii="Times New Roman" w:hAnsi="Times New Roman" w:cs="Times New Roman"/>
          <w:i w:val="0"/>
        </w:rPr>
        <w:t xml:space="preserve">  kuna a obuhvaća </w:t>
      </w:r>
      <w:r w:rsidRPr="00BD0EE8">
        <w:rPr>
          <w:rFonts w:ascii="Times New Roman" w:hAnsi="Times New Roman" w:cs="Times New Roman"/>
        </w:rPr>
        <w:t>kapitalni projekt K100802 izgradnja vodovoda u iznosu</w:t>
      </w:r>
      <w:r w:rsidR="007A324E">
        <w:rPr>
          <w:rFonts w:ascii="Times New Roman" w:hAnsi="Times New Roman" w:cs="Times New Roman"/>
          <w:i w:val="0"/>
        </w:rPr>
        <w:t xml:space="preserve"> od 574.872,88</w:t>
      </w:r>
      <w:r w:rsidRPr="00BD0EE8">
        <w:rPr>
          <w:rFonts w:ascii="Times New Roman" w:hAnsi="Times New Roman" w:cs="Times New Roman"/>
          <w:i w:val="0"/>
        </w:rPr>
        <w:t xml:space="preserve"> kuna, </w:t>
      </w:r>
      <w:r w:rsidRPr="00BD0EE8">
        <w:rPr>
          <w:rFonts w:ascii="Times New Roman" w:hAnsi="Times New Roman" w:cs="Times New Roman"/>
        </w:rPr>
        <w:t>kapitalni projekt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>K100804 izgradnja dječjih igrališta</w:t>
      </w:r>
      <w:r w:rsidR="007A324E">
        <w:rPr>
          <w:rFonts w:ascii="Times New Roman" w:hAnsi="Times New Roman" w:cs="Times New Roman"/>
          <w:i w:val="0"/>
        </w:rPr>
        <w:t xml:space="preserve"> u iznosu od 204.028,37</w:t>
      </w:r>
      <w:r w:rsidRPr="00BD0EE8">
        <w:rPr>
          <w:rFonts w:ascii="Times New Roman" w:hAnsi="Times New Roman" w:cs="Times New Roman"/>
          <w:i w:val="0"/>
        </w:rPr>
        <w:t xml:space="preserve"> kuna, </w:t>
      </w:r>
      <w:r w:rsidRPr="00BD0EE8">
        <w:rPr>
          <w:rFonts w:ascii="Times New Roman" w:hAnsi="Times New Roman" w:cs="Times New Roman"/>
        </w:rPr>
        <w:t>kapitalni projekt K100805</w:t>
      </w:r>
      <w:r w:rsidRPr="00BD0EE8">
        <w:rPr>
          <w:rFonts w:ascii="Times New Roman" w:hAnsi="Times New Roman" w:cs="Times New Roman"/>
          <w:i w:val="0"/>
        </w:rPr>
        <w:t xml:space="preserve"> Rekonstrukcija </w:t>
      </w:r>
      <w:r w:rsidR="007A324E">
        <w:rPr>
          <w:rFonts w:ascii="Times New Roman" w:hAnsi="Times New Roman" w:cs="Times New Roman"/>
          <w:i w:val="0"/>
        </w:rPr>
        <w:t>groblja u iznosu od 546.679,67</w:t>
      </w:r>
      <w:r w:rsidRPr="00BD0EE8">
        <w:rPr>
          <w:rFonts w:ascii="Times New Roman" w:hAnsi="Times New Roman" w:cs="Times New Roman"/>
          <w:i w:val="0"/>
        </w:rPr>
        <w:t xml:space="preserve"> kuna a odnosi se na gradnju novih grobnica u Posedarju i Vinjercu, </w:t>
      </w:r>
      <w:r w:rsidRPr="00BD0EE8">
        <w:rPr>
          <w:rFonts w:ascii="Times New Roman" w:hAnsi="Times New Roman" w:cs="Times New Roman"/>
        </w:rPr>
        <w:t>kapitalni projekt K100806 izrada urbanističkih planova i ostale projektne</w:t>
      </w:r>
      <w:r w:rsidRPr="00BD0EE8">
        <w:rPr>
          <w:rFonts w:ascii="Times New Roman" w:hAnsi="Times New Roman" w:cs="Times New Roman"/>
          <w:i w:val="0"/>
        </w:rPr>
        <w:t xml:space="preserve"> </w:t>
      </w:r>
      <w:r w:rsidRPr="00BD0EE8">
        <w:rPr>
          <w:rFonts w:ascii="Times New Roman" w:hAnsi="Times New Roman" w:cs="Times New Roman"/>
        </w:rPr>
        <w:t>dokumentacije</w:t>
      </w:r>
      <w:r w:rsidR="007A324E">
        <w:rPr>
          <w:rFonts w:ascii="Times New Roman" w:hAnsi="Times New Roman" w:cs="Times New Roman"/>
          <w:i w:val="0"/>
        </w:rPr>
        <w:t xml:space="preserve"> u iznosu od 417.475,00 kuna</w:t>
      </w:r>
      <w:r w:rsidRPr="00BD0EE8">
        <w:rPr>
          <w:rFonts w:ascii="Times New Roman" w:hAnsi="Times New Roman" w:cs="Times New Roman"/>
          <w:i w:val="0"/>
        </w:rPr>
        <w:t xml:space="preserve">, </w:t>
      </w:r>
      <w:r w:rsidRPr="00BD0EE8">
        <w:rPr>
          <w:rFonts w:ascii="Times New Roman" w:hAnsi="Times New Roman" w:cs="Times New Roman"/>
        </w:rPr>
        <w:t>kapitalni projekt K100807 izgradnja prometnica</w:t>
      </w:r>
      <w:r w:rsidR="007A324E">
        <w:rPr>
          <w:rFonts w:ascii="Times New Roman" w:hAnsi="Times New Roman" w:cs="Times New Roman"/>
          <w:i w:val="0"/>
        </w:rPr>
        <w:t xml:space="preserve"> u iznosu od 541.319,24</w:t>
      </w:r>
      <w:r w:rsidRPr="00BD0EE8">
        <w:rPr>
          <w:rFonts w:ascii="Times New Roman" w:hAnsi="Times New Roman" w:cs="Times New Roman"/>
          <w:i w:val="0"/>
        </w:rPr>
        <w:t xml:space="preserve"> kuna, </w:t>
      </w:r>
      <w:r w:rsidR="007A324E">
        <w:rPr>
          <w:rFonts w:ascii="Times New Roman" w:hAnsi="Times New Roman" w:cs="Times New Roman"/>
        </w:rPr>
        <w:t xml:space="preserve">kapitalni projekt K100811 IZGRADNJA AUTOBUSNIH STAJALIŠTA (KUĆICA) </w:t>
      </w:r>
      <w:r w:rsidR="007A324E">
        <w:rPr>
          <w:rFonts w:ascii="Times New Roman" w:hAnsi="Times New Roman" w:cs="Times New Roman"/>
          <w:i w:val="0"/>
        </w:rPr>
        <w:t xml:space="preserve">ostvaren u </w:t>
      </w:r>
      <w:r w:rsidR="007A324E">
        <w:rPr>
          <w:rFonts w:ascii="Times New Roman" w:hAnsi="Times New Roman" w:cs="Times New Roman"/>
          <w:i w:val="0"/>
        </w:rPr>
        <w:lastRenderedPageBreak/>
        <w:t xml:space="preserve">iznosu od 24.062,50 kuna, </w:t>
      </w:r>
      <w:r w:rsidR="007A324E">
        <w:rPr>
          <w:rFonts w:ascii="Times New Roman" w:hAnsi="Times New Roman" w:cs="Times New Roman"/>
        </w:rPr>
        <w:t xml:space="preserve">kapitalni projekt K100813 UREĐENJE GLAVNOG PARKA NA OBALI ANTE DAMIRA KLANCA U POSEDARJU </w:t>
      </w:r>
      <w:r w:rsidR="007A324E">
        <w:rPr>
          <w:rFonts w:ascii="Times New Roman" w:hAnsi="Times New Roman" w:cs="Times New Roman"/>
          <w:i w:val="0"/>
        </w:rPr>
        <w:t xml:space="preserve">ostvaren u iznosu od 357.042,01 kuna, </w:t>
      </w:r>
      <w:r w:rsidRPr="00BD0EE8">
        <w:rPr>
          <w:rFonts w:ascii="Times New Roman" w:hAnsi="Times New Roman" w:cs="Times New Roman"/>
        </w:rPr>
        <w:t>kapitalni projekt K100815 izgradnja vanjske rasvjete</w:t>
      </w:r>
      <w:r w:rsidR="007A324E">
        <w:rPr>
          <w:rFonts w:ascii="Times New Roman" w:hAnsi="Times New Roman" w:cs="Times New Roman"/>
          <w:i w:val="0"/>
        </w:rPr>
        <w:t xml:space="preserve"> u iznosu od 274.827,00</w:t>
      </w:r>
      <w:r w:rsidRPr="00BD0EE8">
        <w:rPr>
          <w:rFonts w:ascii="Times New Roman" w:hAnsi="Times New Roman" w:cs="Times New Roman"/>
          <w:i w:val="0"/>
        </w:rPr>
        <w:t xml:space="preserve"> kuna, </w:t>
      </w:r>
      <w:r w:rsidRPr="00BD0EE8">
        <w:rPr>
          <w:rFonts w:ascii="Times New Roman" w:hAnsi="Times New Roman" w:cs="Times New Roman"/>
        </w:rPr>
        <w:t>kapitalni projekt K100816 sanacija potpornog</w:t>
      </w:r>
      <w:r w:rsidRPr="00BD0EE8">
        <w:rPr>
          <w:rFonts w:ascii="Times New Roman" w:hAnsi="Times New Roman" w:cs="Times New Roman"/>
          <w:i w:val="0"/>
        </w:rPr>
        <w:t xml:space="preserve"> zida u Tunjaricama/</w:t>
      </w:r>
      <w:r w:rsidR="007A324E">
        <w:rPr>
          <w:rFonts w:ascii="Times New Roman" w:hAnsi="Times New Roman" w:cs="Times New Roman"/>
          <w:i w:val="0"/>
        </w:rPr>
        <w:t>Posedarje u iznosu od 2.033.418,48 kuna</w:t>
      </w:r>
      <w:r w:rsidRPr="00BD0EE8">
        <w:rPr>
          <w:rFonts w:ascii="Times New Roman" w:hAnsi="Times New Roman" w:cs="Times New Roman"/>
          <w:i w:val="0"/>
        </w:rPr>
        <w:t xml:space="preserve">, </w:t>
      </w:r>
      <w:r w:rsidRPr="00BD0EE8">
        <w:rPr>
          <w:rFonts w:ascii="Times New Roman" w:hAnsi="Times New Roman" w:cs="Times New Roman"/>
        </w:rPr>
        <w:t>kapitalni pr</w:t>
      </w:r>
      <w:r w:rsidR="0045730A">
        <w:rPr>
          <w:rFonts w:ascii="Times New Roman" w:hAnsi="Times New Roman" w:cs="Times New Roman"/>
        </w:rPr>
        <w:t>ojekt K100820 izgradnja ribarnice</w:t>
      </w:r>
      <w:r w:rsidR="0045730A">
        <w:rPr>
          <w:rFonts w:ascii="Times New Roman" w:hAnsi="Times New Roman" w:cs="Times New Roman"/>
          <w:i w:val="0"/>
        </w:rPr>
        <w:t xml:space="preserve"> u iznosu od 205.787,50</w:t>
      </w:r>
      <w:r w:rsidRPr="00BD0EE8">
        <w:rPr>
          <w:rFonts w:ascii="Times New Roman" w:hAnsi="Times New Roman" w:cs="Times New Roman"/>
          <w:i w:val="0"/>
        </w:rPr>
        <w:t xml:space="preserve"> kuna.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7090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komunalnom gospodarstvu (NN 68/18, 110/18)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Pravilnik o jednostavnim i drugim građevinama i radovima (NN 112/17)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K100802Izgradnja vodovoda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K100803 Izgradnja kanalizacijskog sustava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K100804 Izgradnja dječjih igrališta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K100805 Rekonstrukcija groblja</w:t>
            </w:r>
          </w:p>
          <w:p w:rsidR="00286FF9" w:rsidRPr="00BD0EE8" w:rsidRDefault="00286FF9" w:rsidP="00B676F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Kapitalni projekt K100806 Izrada urbanističkih planova i projektne dokumentacije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286FF9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K100811 Izgradnja autobusnih stajališta</w:t>
            </w:r>
          </w:p>
          <w:p w:rsidR="0045730A" w:rsidRPr="00BD0EE8" w:rsidRDefault="0045730A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K100813 UREĐENJE GLAVNOG PARKA NA OBALI ANTE DAMIRA KLANCA U POSEDARJU</w:t>
            </w:r>
          </w:p>
          <w:p w:rsidR="00286FF9" w:rsidRPr="00BD0EE8" w:rsidRDefault="00286FF9" w:rsidP="00B676F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Kapitalni projekt K100815 Izgradnja vanjske rasvjete</w:t>
            </w:r>
          </w:p>
          <w:p w:rsidR="00286FF9" w:rsidRPr="00BD0EE8" w:rsidRDefault="00286FF9" w:rsidP="00B676F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Kapitalni projekt  K100816 Sanacija potpornog zida u Tunjaricama/Posedarje</w:t>
            </w:r>
          </w:p>
          <w:p w:rsidR="00286FF9" w:rsidRPr="0045730A" w:rsidRDefault="0045730A" w:rsidP="00B676F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i w:val="0"/>
              </w:rPr>
            </w:pPr>
            <w:r w:rsidRPr="0045730A">
              <w:rPr>
                <w:rFonts w:ascii="Times New Roman" w:hAnsi="Times New Roman" w:cs="Times New Roman"/>
                <w:i w:val="0"/>
              </w:rPr>
              <w:t>Kapitalni pr</w:t>
            </w:r>
            <w:r>
              <w:rPr>
                <w:rFonts w:ascii="Times New Roman" w:hAnsi="Times New Roman" w:cs="Times New Roman"/>
                <w:i w:val="0"/>
              </w:rPr>
              <w:t>ojekt K100820 I</w:t>
            </w:r>
            <w:r w:rsidRPr="0045730A">
              <w:rPr>
                <w:rFonts w:ascii="Times New Roman" w:hAnsi="Times New Roman" w:cs="Times New Roman"/>
                <w:i w:val="0"/>
              </w:rPr>
              <w:t>zgradnja ribarnice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Procjenjuje se da će projekti biti realizirani sukladno smjernicama i programskim aktivnostima.</w:t>
            </w: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45730A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Planirano 2021. godina = 6.383.866,24</w:t>
            </w:r>
          </w:p>
          <w:p w:rsidR="00286FF9" w:rsidRPr="00BD0EE8" w:rsidRDefault="00CD42FC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</w:t>
            </w:r>
            <w:r w:rsidR="0045730A">
              <w:rPr>
                <w:rFonts w:ascii="Times New Roman" w:hAnsi="Times New Roman" w:cs="Times New Roman"/>
              </w:rPr>
              <w:t xml:space="preserve"> godina = 5.179.512,65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Izgradnja komunalne infrastrukture kroz predložene projekte u cilju povećanje kvalitete života i stanovanja. 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45730A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 je realizira</w:t>
            </w:r>
            <w:r w:rsidR="0045730A">
              <w:rPr>
                <w:rFonts w:ascii="Times New Roman" w:hAnsi="Times New Roman" w:cs="Times New Roman"/>
              </w:rPr>
              <w:t>n kod svih kapitalnih projekata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Default="00286FF9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45730A" w:rsidRPr="00BD0EE8" w:rsidRDefault="0045730A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lastRenderedPageBreak/>
        <w:t>Program 1015 Djelatnost vlastitog komunalnog pogona</w:t>
      </w:r>
      <w:r w:rsidRPr="00BD0EE8">
        <w:rPr>
          <w:rFonts w:ascii="Times New Roman" w:hAnsi="Times New Roman" w:cs="Times New Roman"/>
          <w:i w:val="0"/>
        </w:rPr>
        <w:t xml:space="preserve"> ostv</w:t>
      </w:r>
      <w:r w:rsidR="0045730A">
        <w:rPr>
          <w:rFonts w:ascii="Times New Roman" w:hAnsi="Times New Roman" w:cs="Times New Roman"/>
          <w:i w:val="0"/>
        </w:rPr>
        <w:t>aren je u iznosu od 1.224.688,09</w:t>
      </w:r>
      <w:r w:rsidRPr="00BD0EE8">
        <w:rPr>
          <w:rFonts w:ascii="Times New Roman" w:hAnsi="Times New Roman" w:cs="Times New Roman"/>
          <w:i w:val="0"/>
        </w:rPr>
        <w:t xml:space="preserve"> kuna. Obuhvaća bruto plaće djelatnika vlastitog komunalnog pogona te ostale materijalne rashode.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i w:val="0"/>
        </w:rPr>
        <w:t>Program obuhvaća i kapitalni projekt K101501 opremanje vlastitog komunal</w:t>
      </w:r>
      <w:r w:rsidR="0045730A">
        <w:rPr>
          <w:rFonts w:ascii="Times New Roman" w:hAnsi="Times New Roman" w:cs="Times New Roman"/>
          <w:i w:val="0"/>
        </w:rPr>
        <w:t>nog pogona u iznosu od 27.831,99</w:t>
      </w:r>
      <w:r w:rsidRPr="00BD0EE8">
        <w:rPr>
          <w:rFonts w:ascii="Times New Roman" w:hAnsi="Times New Roman" w:cs="Times New Roman"/>
          <w:i w:val="0"/>
        </w:rPr>
        <w:t xml:space="preserve"> kuna a odno</w:t>
      </w:r>
      <w:r w:rsidR="0045730A">
        <w:rPr>
          <w:rFonts w:ascii="Times New Roman" w:hAnsi="Times New Roman" w:cs="Times New Roman"/>
          <w:i w:val="0"/>
        </w:rPr>
        <w:t>si se na kupnju opreme za pogon i aktivnost A101502 Naplata parkinga u iznosu od 105.017,25 kuna.</w:t>
      </w:r>
      <w:r w:rsidRPr="00BD0EE8">
        <w:rPr>
          <w:rFonts w:ascii="Times New Roman" w:hAnsi="Times New Roman" w:cs="Times New Roman"/>
          <w:i w:val="0"/>
        </w:rPr>
        <w:t xml:space="preserve"> 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7061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A101501 Redoviti rad vlastitog komunalnog pogona</w:t>
            </w:r>
          </w:p>
          <w:p w:rsidR="00286FF9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  <w:p w:rsidR="0045730A" w:rsidRPr="0045730A" w:rsidRDefault="0045730A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5730A">
              <w:rPr>
                <w:rFonts w:ascii="Times New Roman" w:hAnsi="Times New Roman" w:cs="Times New Roman"/>
              </w:rPr>
              <w:t>Aktivnost A101502 Naplata parkinga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 xml:space="preserve">Cilj programa je osigurati sredstva za plaće djelatnika i ostalih materijalnih troškova nužnih za nesmetano obavljanje poslova iz svog djelokruga; Osigurati sredstva za nabavu materijala koji je potreban za redovito obavljanje poslova iz nadležnosti pogona; Osigurati sredstva za nabavku opreme za redovito funkcioniranje pogona  </w:t>
            </w: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i izvršena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45730A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Planirano 2021</w:t>
            </w:r>
            <w:r w:rsidR="00286FF9" w:rsidRPr="00BD0EE8">
              <w:rPr>
                <w:rFonts w:ascii="Times New Roman" w:hAnsi="Times New Roman" w:cs="Times New Roman"/>
              </w:rPr>
              <w:t>. godina = 1.</w:t>
            </w:r>
            <w:r>
              <w:rPr>
                <w:rFonts w:ascii="Times New Roman" w:hAnsi="Times New Roman" w:cs="Times New Roman"/>
              </w:rPr>
              <w:t>473.648,76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Iz</w:t>
            </w:r>
            <w:r w:rsidR="00CD42FC">
              <w:rPr>
                <w:rFonts w:ascii="Times New Roman" w:hAnsi="Times New Roman" w:cs="Times New Roman"/>
              </w:rPr>
              <w:t>vršeno 2021</w:t>
            </w:r>
            <w:r w:rsidR="0045730A">
              <w:rPr>
                <w:rFonts w:ascii="Times New Roman" w:hAnsi="Times New Roman" w:cs="Times New Roman"/>
              </w:rPr>
              <w:t xml:space="preserve"> godina =1.224.688,09</w:t>
            </w:r>
          </w:p>
        </w:tc>
      </w:tr>
      <w:tr w:rsidR="00286FF9" w:rsidRPr="00BD0EE8" w:rsidTr="00B676F0">
        <w:trPr>
          <w:trHeight w:val="694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  <w:vAlign w:val="center"/>
          </w:tcPr>
          <w:p w:rsidR="00286FF9" w:rsidRPr="00BD0EE8" w:rsidRDefault="00286FF9" w:rsidP="00B676F0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Racionalno financiranje rashoda za zaposlene u skladu sa  zakonom, propisima i internim aktima; Ispunjenje preduvjeta za redovno obavljanje poslova iz djelokruga rada kroz osiguranje sredstava; Nabavom nove opreme stvorit će se uvjeti za kvalitetniji rad Vlastitog pogona.</w:t>
            </w:r>
          </w:p>
        </w:tc>
      </w:tr>
      <w:tr w:rsidR="00286FF9" w:rsidRPr="00BD0EE8" w:rsidTr="00B676F0">
        <w:trPr>
          <w:trHeight w:val="694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  <w:vAlign w:val="center"/>
          </w:tcPr>
          <w:p w:rsidR="00286FF9" w:rsidRPr="00BD0EE8" w:rsidRDefault="00286FF9" w:rsidP="00B676F0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D0EE8">
              <w:rPr>
                <w:rFonts w:ascii="Times New Roman" w:eastAsia="Calibri" w:hAnsi="Times New Roman" w:cs="Times New Roman"/>
              </w:rPr>
              <w:t>Ciljevi programa su ispunjeni u skladu s planom prorač</w:t>
            </w:r>
            <w:r w:rsidR="0045730A">
              <w:rPr>
                <w:rFonts w:ascii="Times New Roman" w:eastAsia="Calibri" w:hAnsi="Times New Roman" w:cs="Times New Roman"/>
              </w:rPr>
              <w:t>una. Program je realiziran 83,11</w:t>
            </w:r>
            <w:r w:rsidRPr="00BD0EE8">
              <w:rPr>
                <w:rFonts w:ascii="Times New Roman" w:eastAsia="Calibri" w:hAnsi="Times New Roman" w:cs="Times New Roman"/>
              </w:rPr>
              <w:t>% od planiranih sredstava.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Program 1016 Održavanje objekata u vlasništvu Općine </w:t>
      </w:r>
      <w:r w:rsidRPr="00BD0EE8">
        <w:rPr>
          <w:rFonts w:ascii="Times New Roman" w:hAnsi="Times New Roman" w:cs="Times New Roman"/>
          <w:i w:val="0"/>
        </w:rPr>
        <w:t>os</w:t>
      </w:r>
      <w:r w:rsidR="0045730A">
        <w:rPr>
          <w:rFonts w:ascii="Times New Roman" w:hAnsi="Times New Roman" w:cs="Times New Roman"/>
          <w:i w:val="0"/>
        </w:rPr>
        <w:t>tvaren je u iznosu od 486.210,72</w:t>
      </w:r>
      <w:r w:rsidRPr="00BD0EE8">
        <w:rPr>
          <w:rFonts w:ascii="Times New Roman" w:hAnsi="Times New Roman" w:cs="Times New Roman"/>
          <w:i w:val="0"/>
        </w:rPr>
        <w:t xml:space="preserve"> kuna a odnosi se na troškove tekućeg održavanja.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286FF9" w:rsidRPr="00BD0EE8" w:rsidTr="00B676F0">
        <w:tc>
          <w:tcPr>
            <w:tcW w:w="1997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286FF9" w:rsidRPr="00BD0EE8" w:rsidTr="00B676F0">
        <w:tc>
          <w:tcPr>
            <w:tcW w:w="1997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286FF9" w:rsidRPr="00BD0EE8" w:rsidTr="00B676F0">
        <w:tc>
          <w:tcPr>
            <w:tcW w:w="1997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1997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Održavanje općinskih objekata u urednom stanju; Uređenje općinskih objekata.</w:t>
            </w:r>
          </w:p>
        </w:tc>
      </w:tr>
      <w:tr w:rsidR="00286FF9" w:rsidRPr="00BD0EE8" w:rsidTr="00B676F0">
        <w:tc>
          <w:tcPr>
            <w:tcW w:w="1997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Planirana i izvršena sredstva za provedbu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</w:t>
            </w:r>
            <w:r w:rsidR="0045730A">
              <w:rPr>
                <w:rFonts w:ascii="Times New Roman" w:hAnsi="Times New Roman" w:cs="Times New Roman"/>
              </w:rPr>
              <w:t>nirano 2021. godina = 435.000,00</w:t>
            </w:r>
          </w:p>
          <w:p w:rsidR="00286FF9" w:rsidRPr="00BD0EE8" w:rsidRDefault="0045730A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 godina =486.210,72</w:t>
            </w:r>
          </w:p>
        </w:tc>
      </w:tr>
      <w:tr w:rsidR="00286FF9" w:rsidRPr="00BD0EE8" w:rsidTr="00B676F0">
        <w:tc>
          <w:tcPr>
            <w:tcW w:w="1997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lastRenderedPageBreak/>
              <w:t>Pokazatelj rezultata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Tekuće održavanje objekata u vlasništvu Općine Posedarje.</w:t>
            </w:r>
          </w:p>
        </w:tc>
      </w:tr>
      <w:tr w:rsidR="00286FF9" w:rsidRPr="00BD0EE8" w:rsidTr="00B676F0">
        <w:tc>
          <w:tcPr>
            <w:tcW w:w="1997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Zadani cilj održavanja  objekata u vlasništvu ispunjen je kroz investicijsko održavan</w:t>
            </w:r>
            <w:r w:rsidR="0045730A">
              <w:rPr>
                <w:rFonts w:ascii="Times New Roman" w:hAnsi="Times New Roman" w:cs="Times New Roman"/>
                <w:i w:val="0"/>
              </w:rPr>
              <w:t>je . Program je realiziran 11,77</w:t>
            </w:r>
            <w:r w:rsidRPr="00BD0EE8">
              <w:rPr>
                <w:rFonts w:ascii="Times New Roman" w:hAnsi="Times New Roman" w:cs="Times New Roman"/>
                <w:i w:val="0"/>
              </w:rPr>
              <w:t xml:space="preserve">% </w:t>
            </w:r>
            <w:r w:rsidR="0045730A">
              <w:rPr>
                <w:rFonts w:ascii="Times New Roman" w:hAnsi="Times New Roman" w:cs="Times New Roman"/>
                <w:i w:val="0"/>
              </w:rPr>
              <w:t xml:space="preserve"> više </w:t>
            </w:r>
            <w:r w:rsidRPr="00BD0EE8">
              <w:rPr>
                <w:rFonts w:ascii="Times New Roman" w:hAnsi="Times New Roman" w:cs="Times New Roman"/>
                <w:i w:val="0"/>
              </w:rPr>
              <w:t>od plana proračuna.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45730A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</w:t>
      </w:r>
      <w:r w:rsidR="00286FF9" w:rsidRPr="00BD0EE8">
        <w:rPr>
          <w:rFonts w:ascii="Times New Roman" w:hAnsi="Times New Roman" w:cs="Times New Roman"/>
          <w:b/>
          <w:i w:val="0"/>
        </w:rPr>
        <w:t xml:space="preserve"> Program 1009 Javne potrebe u kulturi </w:t>
      </w:r>
      <w:r w:rsidR="00286FF9" w:rsidRPr="00BD0EE8">
        <w:rPr>
          <w:rFonts w:ascii="Times New Roman" w:hAnsi="Times New Roman" w:cs="Times New Roman"/>
          <w:i w:val="0"/>
        </w:rPr>
        <w:t>o</w:t>
      </w:r>
      <w:r>
        <w:rPr>
          <w:rFonts w:ascii="Times New Roman" w:hAnsi="Times New Roman" w:cs="Times New Roman"/>
          <w:i w:val="0"/>
        </w:rPr>
        <w:t>stvaren je u iznosu od 160.000,00</w:t>
      </w:r>
      <w:r w:rsidR="00286FF9" w:rsidRPr="00BD0EE8">
        <w:rPr>
          <w:rFonts w:ascii="Times New Roman" w:hAnsi="Times New Roman" w:cs="Times New Roman"/>
          <w:i w:val="0"/>
        </w:rPr>
        <w:t xml:space="preserve"> k</w:t>
      </w:r>
      <w:r>
        <w:rPr>
          <w:rFonts w:ascii="Times New Roman" w:hAnsi="Times New Roman" w:cs="Times New Roman"/>
          <w:i w:val="0"/>
        </w:rPr>
        <w:t>una.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1009 Promicanje kulture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Pravilnik o financiranju javnih potreba Općine Posedarje (Službeni glasnik Općine Posedarje 04/18)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financiranju javnih potreba u kulturi (NN 47/90, 27/93, 38/09)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A100901Kulturne manifestacije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A100903 Religija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Ostvariti zadovoljstvo građana kroz poticanje i sufinanciranje; Zadovoljavanje kulturnih potreba građana kroz ostvarenje redovitog rada bibliobusa, poticanje kulturnog amaterizma i stvaralaštva, provođenje kulturnih projekata i programa, zaštitu kulturnih dobara i očuvanje kulturne baštine; Sufinanciranje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</w:tbl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86FF9" w:rsidRPr="00BD0EE8" w:rsidTr="00B676F0">
        <w:tc>
          <w:tcPr>
            <w:tcW w:w="1980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Ostvariti zadovoljstvo građana kroz poticanje i sufinanciranje; Zadovoljavanje kulturnih potreba građana kroz ostvarenje redovitog rada bibliobusa, poticanje kulturnog amaterizma i stvaralaštva, provođenje kulturnih projekata i programa, zaštitu kulturnih dobara i očuvanje kulturne baštine; Sufinanciranje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286FF9" w:rsidRPr="00BD0EE8" w:rsidTr="00B676F0">
        <w:tc>
          <w:tcPr>
            <w:tcW w:w="1980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i izvršena sredstva za provedbu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</w:t>
            </w:r>
            <w:r w:rsidR="0045730A">
              <w:rPr>
                <w:rFonts w:ascii="Times New Roman" w:hAnsi="Times New Roman" w:cs="Times New Roman"/>
              </w:rPr>
              <w:t>anirano 2021. godina = 133.600,00</w:t>
            </w:r>
          </w:p>
          <w:p w:rsidR="00286FF9" w:rsidRPr="00BD0EE8" w:rsidRDefault="0045730A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2021. godina =160.000,00</w:t>
            </w:r>
          </w:p>
        </w:tc>
      </w:tr>
      <w:tr w:rsidR="00286FF9" w:rsidRPr="00BD0EE8" w:rsidTr="00B676F0">
        <w:trPr>
          <w:trHeight w:val="678"/>
        </w:trPr>
        <w:tc>
          <w:tcPr>
            <w:tcW w:w="1980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Povećanje kulturnih događanja na području Općine i posjetitelja istih; Povećan broj aktivnih članova udruga, posebice djece i mladih: Veća zaštita tradicije i baštine, Broj organiziranih nastupa.</w:t>
            </w:r>
          </w:p>
        </w:tc>
      </w:tr>
      <w:tr w:rsidR="00286FF9" w:rsidRPr="00BD0EE8" w:rsidTr="00B676F0">
        <w:trPr>
          <w:trHeight w:val="678"/>
        </w:trPr>
        <w:tc>
          <w:tcPr>
            <w:tcW w:w="1980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286FF9" w:rsidRPr="00BD0EE8" w:rsidRDefault="0045730A" w:rsidP="00457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je izvršen 19,76</w:t>
            </w:r>
            <w:r w:rsidR="00286FF9" w:rsidRPr="00BD0EE8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 xml:space="preserve">više </w:t>
            </w:r>
            <w:r w:rsidR="00286FF9" w:rsidRPr="00BD0EE8">
              <w:rPr>
                <w:rFonts w:ascii="Times New Roman" w:hAnsi="Times New Roman" w:cs="Times New Roman"/>
              </w:rPr>
              <w:t xml:space="preserve">od planiranih sredstava. 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286FF9" w:rsidRDefault="00286FF9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 w:rsidRPr="00BD0EE8">
        <w:rPr>
          <w:rFonts w:ascii="Times New Roman" w:hAnsi="Times New Roman" w:cs="Times New Roman"/>
          <w:b/>
        </w:rPr>
        <w:t xml:space="preserve">Program 1010 javne potrebe u sportu </w:t>
      </w:r>
      <w:r w:rsidRPr="00BD0EE8">
        <w:rPr>
          <w:rFonts w:ascii="Times New Roman" w:hAnsi="Times New Roman" w:cs="Times New Roman"/>
        </w:rPr>
        <w:t>i</w:t>
      </w:r>
      <w:r w:rsidR="0045730A">
        <w:rPr>
          <w:rFonts w:ascii="Times New Roman" w:hAnsi="Times New Roman" w:cs="Times New Roman"/>
        </w:rPr>
        <w:t>zvršen je u iznosu od 950.956,64</w:t>
      </w:r>
      <w:r w:rsidRPr="00BD0EE8">
        <w:rPr>
          <w:rFonts w:ascii="Times New Roman" w:hAnsi="Times New Roman" w:cs="Times New Roman"/>
        </w:rPr>
        <w:t xml:space="preserve"> kuna obuhvaća </w:t>
      </w:r>
      <w:r w:rsidRPr="00BD0EE8">
        <w:rPr>
          <w:rFonts w:ascii="Times New Roman" w:hAnsi="Times New Roman" w:cs="Times New Roman"/>
          <w:i/>
        </w:rPr>
        <w:t>aktivnost  A101001 Financiranje sportskih udruga</w:t>
      </w:r>
      <w:r w:rsidR="0045730A">
        <w:rPr>
          <w:rFonts w:ascii="Times New Roman" w:hAnsi="Times New Roman" w:cs="Times New Roman"/>
        </w:rPr>
        <w:t xml:space="preserve"> u iznosu  714.000,00</w:t>
      </w:r>
      <w:r w:rsidRPr="00BD0EE8">
        <w:rPr>
          <w:rFonts w:ascii="Times New Roman" w:hAnsi="Times New Roman" w:cs="Times New Roman"/>
        </w:rPr>
        <w:t xml:space="preserve"> kuna. Program obuhvaća i kapitalni projekt K101002 Izgradnja sportskih</w:t>
      </w:r>
      <w:r w:rsidR="005939FB">
        <w:rPr>
          <w:rFonts w:ascii="Times New Roman" w:hAnsi="Times New Roman" w:cs="Times New Roman"/>
        </w:rPr>
        <w:t xml:space="preserve"> objekata u iznosu od 236.956,64 kuna.</w:t>
      </w:r>
    </w:p>
    <w:p w:rsidR="005939FB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Pr="00BD0EE8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7078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1010 Razvoj sporta i rekreacije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Pravilnik o financiranju javnih potreba Općine Posedarje (Službeni glasnik Općine Posedarje04/18)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sportu (NN 71/06, 150/08, 124/10, 124/11, 86/12, 94/13, 85/15, 19/16, 98/19)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A101001 Financiranje sportskih udruga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286FF9" w:rsidRPr="00BD0EE8" w:rsidRDefault="00286FF9" w:rsidP="00B676F0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BD0EE8">
              <w:rPr>
                <w:rFonts w:ascii="Times New Roman" w:eastAsia="Calibri" w:hAnsi="Times New Roman" w:cs="Times New Roman"/>
                <w:noProof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BD0EE8">
              <w:rPr>
                <w:rFonts w:ascii="Times New Roman" w:hAnsi="Times New Roman" w:cs="Times New Roman"/>
                <w:i w:val="0"/>
              </w:rPr>
              <w:t>Planirana i izvršena 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</w:t>
            </w:r>
            <w:r w:rsidR="005939FB">
              <w:rPr>
                <w:rFonts w:ascii="Times New Roman" w:hAnsi="Times New Roman" w:cs="Times New Roman"/>
              </w:rPr>
              <w:t>nirano 2021. godina = 916.750,00</w:t>
            </w:r>
          </w:p>
          <w:p w:rsidR="00286FF9" w:rsidRPr="00BD0EE8" w:rsidRDefault="005939FB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 godina =950.956,64</w:t>
            </w:r>
          </w:p>
        </w:tc>
      </w:tr>
      <w:tr w:rsidR="00286FF9" w:rsidRPr="00BD0EE8" w:rsidTr="00B676F0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B</w:t>
            </w:r>
            <w:r w:rsidRPr="00BD0EE8">
              <w:rPr>
                <w:rFonts w:ascii="Times New Roman" w:eastAsia="Calibri" w:hAnsi="Times New Roman" w:cs="Times New Roman"/>
              </w:rPr>
              <w:t>roj aktivnih klubova, broj djece i mladih u sportskim aktivnostima i klubovima, broj utakmica i organiziranih  natjecanja, broj nagrada, te postizanje sportskih rezultata</w:t>
            </w:r>
            <w:r w:rsidRPr="00BD0EE8">
              <w:rPr>
                <w:rFonts w:ascii="Times New Roman" w:hAnsi="Times New Roman" w:cs="Times New Roman"/>
              </w:rPr>
              <w:t xml:space="preserve"> kao i promicanje Općine Posedarje kroz sportska natjecanja i sportske klubove.</w:t>
            </w:r>
          </w:p>
        </w:tc>
      </w:tr>
      <w:tr w:rsidR="00286FF9" w:rsidRPr="00BD0EE8" w:rsidTr="00B676F0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Svim klubovima su isplaćene  pomoći za aktivno funkcionira</w:t>
            </w:r>
            <w:r w:rsidR="005939FB">
              <w:rPr>
                <w:rFonts w:ascii="Times New Roman" w:hAnsi="Times New Roman" w:cs="Times New Roman"/>
              </w:rPr>
              <w:t>nje.</w:t>
            </w:r>
          </w:p>
        </w:tc>
      </w:tr>
    </w:tbl>
    <w:p w:rsidR="00286FF9" w:rsidRPr="00BD0EE8" w:rsidRDefault="00286FF9" w:rsidP="00286F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6FF9" w:rsidRDefault="00286FF9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Pr="00BD0EE8" w:rsidRDefault="005939FB" w:rsidP="00286FF9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5939FB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lastRenderedPageBreak/>
        <w:t>Program 1011 javne potrebe u školstvu</w:t>
      </w:r>
      <w:r w:rsidRPr="00BD0EE8">
        <w:rPr>
          <w:rFonts w:ascii="Times New Roman" w:hAnsi="Times New Roman" w:cs="Times New Roman"/>
          <w:i w:val="0"/>
        </w:rPr>
        <w:t xml:space="preserve"> ostv</w:t>
      </w:r>
      <w:r w:rsidR="005939FB">
        <w:rPr>
          <w:rFonts w:ascii="Times New Roman" w:hAnsi="Times New Roman" w:cs="Times New Roman"/>
          <w:i w:val="0"/>
        </w:rPr>
        <w:t>aren je u iznosu od 449.705,40</w:t>
      </w:r>
      <w:r w:rsidRPr="00BD0EE8">
        <w:rPr>
          <w:rFonts w:ascii="Times New Roman" w:hAnsi="Times New Roman" w:cs="Times New Roman"/>
          <w:i w:val="0"/>
        </w:rPr>
        <w:t xml:space="preserve"> kuna a obuhvaća </w:t>
      </w:r>
      <w:r w:rsidRPr="00BD0EE8">
        <w:rPr>
          <w:rFonts w:ascii="Times New Roman" w:hAnsi="Times New Roman" w:cs="Times New Roman"/>
        </w:rPr>
        <w:t>aktivnost A101101 osnovno</w:t>
      </w:r>
      <w:r w:rsidRPr="00BD0EE8">
        <w:rPr>
          <w:rFonts w:ascii="Times New Roman" w:hAnsi="Times New Roman" w:cs="Times New Roman"/>
          <w:i w:val="0"/>
        </w:rPr>
        <w:t xml:space="preserve">, </w:t>
      </w:r>
      <w:r w:rsidRPr="00BD0EE8">
        <w:rPr>
          <w:rFonts w:ascii="Times New Roman" w:hAnsi="Times New Roman" w:cs="Times New Roman"/>
        </w:rPr>
        <w:t>srednjoškolsko i visoko obrazovanje</w:t>
      </w:r>
      <w:r w:rsidR="005939FB">
        <w:rPr>
          <w:rFonts w:ascii="Times New Roman" w:hAnsi="Times New Roman" w:cs="Times New Roman"/>
          <w:i w:val="0"/>
        </w:rPr>
        <w:t xml:space="preserve"> u iznosu od 449.705,40</w:t>
      </w:r>
      <w:r w:rsidRPr="00BD0EE8">
        <w:rPr>
          <w:rFonts w:ascii="Times New Roman" w:hAnsi="Times New Roman" w:cs="Times New Roman"/>
          <w:i w:val="0"/>
        </w:rPr>
        <w:t xml:space="preserve"> kuna obuhvaća troškove pomoći proračunskim korisnicima drugih proračuna </w:t>
      </w:r>
    </w:p>
    <w:p w:rsidR="005939FB" w:rsidRPr="00BD0EE8" w:rsidRDefault="005939FB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7076"/>
      </w:tblGrid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odgoju i obrazovanju u osnovnoj i srednjoj školi (NN 87/08, 86/09, 92/10, 105/10, 90/11, 5/12, 16/12, 86/12, 126/12, 94/13, 152/14, 07/17, 68/18,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Pravilnik o stipendiranju i odobravanju drugih oblika potpore učenicima i studentima u Općini Posedarje (Službeni glasnik Općine Posedarje 01/00)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2020/2021.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A101101 Osnovno, srednjoškolsko i visoko obrazovanje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Ostvariti zadovoljstvo građana kroz poticanje i sufinanciranje; Dodjela stipendija studentima; Osiguravanja radnih materijala učenicima osnovne škole; Osiguravanja besplatnog prijevoza učenicima srednje škole.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Planirana i izvršena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Plani</w:t>
            </w:r>
            <w:r w:rsidR="005939FB">
              <w:rPr>
                <w:rFonts w:ascii="Times New Roman" w:hAnsi="Times New Roman" w:cs="Times New Roman"/>
              </w:rPr>
              <w:t>rano 2021. godina = 457.600,00</w:t>
            </w:r>
          </w:p>
          <w:p w:rsidR="00286FF9" w:rsidRPr="00BD0EE8" w:rsidRDefault="005939FB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 godina = 449.705,40</w:t>
            </w:r>
          </w:p>
        </w:tc>
      </w:tr>
      <w:tr w:rsidR="00286FF9" w:rsidRPr="00BD0EE8" w:rsidTr="00B676F0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Broj dodijeljenih stipendija; Broj dodijeljenih radnih materijala; Broj subvencija prijevoza učenicima srednje škole; Uspješno stjecanje srednjoškolskog i akademskog obrazovanja za što veći broj djece i mladih; </w:t>
            </w:r>
          </w:p>
        </w:tc>
      </w:tr>
      <w:tr w:rsidR="00286FF9" w:rsidRPr="00BD0EE8" w:rsidTr="00B676F0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5939FB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Zadani ciljevi su ispunjeni. </w:t>
            </w:r>
          </w:p>
        </w:tc>
      </w:tr>
    </w:tbl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Program 1012 općinski program socijalne skrbi </w:t>
      </w:r>
      <w:r w:rsidRPr="00BD0EE8">
        <w:rPr>
          <w:rFonts w:ascii="Times New Roman" w:hAnsi="Times New Roman" w:cs="Times New Roman"/>
          <w:i w:val="0"/>
        </w:rPr>
        <w:t xml:space="preserve">ostvaren je u </w:t>
      </w:r>
      <w:r w:rsidR="005939FB">
        <w:rPr>
          <w:rFonts w:ascii="Times New Roman" w:hAnsi="Times New Roman" w:cs="Times New Roman"/>
          <w:i w:val="0"/>
        </w:rPr>
        <w:t>iznosu od 262.952,39 kuna, odnosno za 304% više od plana.</w:t>
      </w:r>
    </w:p>
    <w:p w:rsidR="00286FF9" w:rsidRPr="00BD0EE8" w:rsidRDefault="00286FF9" w:rsidP="00286FF9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286FF9" w:rsidRPr="00BD0EE8" w:rsidRDefault="00286FF9" w:rsidP="00286FF9">
      <w:pPr>
        <w:pStyle w:val="NoSpacing"/>
        <w:rPr>
          <w:rFonts w:ascii="Times New Roman" w:hAnsi="Times New Roman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7073"/>
      </w:tblGrid>
      <w:tr w:rsidR="00286FF9" w:rsidRPr="00BD0EE8" w:rsidTr="00B676F0">
        <w:trPr>
          <w:trHeight w:val="502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1012 Općinski program socijalne skrbi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Zakon o socijalnoj skrbi (NN 157/13, 152/14, 99/15, 52/16, 16/17, 130/17, 98/19)</w:t>
            </w:r>
          </w:p>
          <w:p w:rsidR="00286FF9" w:rsidRPr="00BD0EE8" w:rsidRDefault="00286FF9" w:rsidP="00B676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Odluka o socijalnoj skrbi Općine Posedarje (Službeni glasnik Posedarje  01/16)</w:t>
            </w:r>
          </w:p>
          <w:p w:rsidR="00286FF9" w:rsidRPr="00BD0EE8" w:rsidRDefault="00286FF9" w:rsidP="00B676F0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  <w:shd w:val="clear" w:color="auto" w:fill="9CC2E5" w:themeFill="accent1" w:themeFillTint="99"/>
              </w:rPr>
              <w:t>Opis programa</w:t>
            </w:r>
            <w:r w:rsidRPr="00BD0EE8">
              <w:rPr>
                <w:rFonts w:ascii="Times New Roman" w:hAnsi="Times New Roman" w:cs="Times New Roman"/>
              </w:rPr>
              <w:t xml:space="preserve"> (</w:t>
            </w:r>
            <w:r w:rsidRPr="00BD0EE8">
              <w:rPr>
                <w:rFonts w:ascii="Times New Roman" w:hAnsi="Times New Roman" w:cs="Times New Roman"/>
                <w:shd w:val="clear" w:color="auto" w:fill="9CC2E5" w:themeFill="accent1" w:themeFillTint="99"/>
              </w:rPr>
              <w:t>aktivnosti)</w:t>
            </w:r>
            <w:r w:rsidRPr="00BD0E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286FF9" w:rsidRPr="00BD0EE8" w:rsidRDefault="00286FF9" w:rsidP="00B676F0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</w:p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Povećanje osnovnih životnih uvjeta socijalno ugroženim obiteljima i kućanstvima; Povećanje zadovoljstva stanovništva. </w:t>
            </w:r>
          </w:p>
        </w:tc>
      </w:tr>
      <w:tr w:rsidR="00286FF9" w:rsidRPr="00BD0EE8" w:rsidTr="00B676F0"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Planirana i izvršena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Pla</w:t>
            </w:r>
            <w:r w:rsidR="00CD42FC">
              <w:rPr>
                <w:rFonts w:ascii="Times New Roman" w:hAnsi="Times New Roman" w:cs="Times New Roman"/>
              </w:rPr>
              <w:t>nirano 2021</w:t>
            </w:r>
            <w:r w:rsidR="005939FB">
              <w:rPr>
                <w:rFonts w:ascii="Times New Roman" w:hAnsi="Times New Roman" w:cs="Times New Roman"/>
              </w:rPr>
              <w:t>. godina = 255.200,00</w:t>
            </w:r>
          </w:p>
          <w:p w:rsidR="00286FF9" w:rsidRPr="00BD0EE8" w:rsidRDefault="00CD42FC" w:rsidP="00B676F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2021</w:t>
            </w:r>
            <w:r w:rsidR="005939FB">
              <w:rPr>
                <w:rFonts w:ascii="Times New Roman" w:hAnsi="Times New Roman" w:cs="Times New Roman"/>
              </w:rPr>
              <w:t xml:space="preserve"> godina =262.952,39</w:t>
            </w:r>
          </w:p>
        </w:tc>
      </w:tr>
      <w:tr w:rsidR="00286FF9" w:rsidRPr="00BD0EE8" w:rsidTr="00B676F0">
        <w:trPr>
          <w:trHeight w:val="569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 xml:space="preserve">Isplata naknada prema programu socijalne zaštite. </w:t>
            </w:r>
          </w:p>
        </w:tc>
      </w:tr>
      <w:tr w:rsidR="00286FF9" w:rsidRPr="00BD0EE8" w:rsidTr="00B676F0">
        <w:trPr>
          <w:trHeight w:val="569"/>
        </w:trPr>
        <w:tc>
          <w:tcPr>
            <w:tcW w:w="2093" w:type="dxa"/>
            <w:shd w:val="clear" w:color="auto" w:fill="9CC2E5" w:themeFill="accent1" w:themeFillTint="99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hAnsi="Times New Roman" w:cs="Times New Roman"/>
              </w:rPr>
              <w:t>Ostvareni ciljevi i rezultati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286FF9" w:rsidRPr="00BD0EE8" w:rsidRDefault="00286FF9" w:rsidP="00B676F0">
            <w:pPr>
              <w:jc w:val="both"/>
              <w:rPr>
                <w:rFonts w:ascii="Times New Roman" w:hAnsi="Times New Roman" w:cs="Times New Roman"/>
              </w:rPr>
            </w:pPr>
            <w:r w:rsidRPr="00BD0EE8">
              <w:rPr>
                <w:rFonts w:ascii="Times New Roman" w:eastAsiaTheme="minorHAnsi" w:hAnsi="Times New Roman" w:cs="Times New Roman"/>
                <w:lang w:eastAsia="en-US"/>
              </w:rPr>
              <w:t>Povećanje ostalih životnih uvjeta socijalno ugroženim obiteljima i kućanstvima. Cilj je ostvaren u skladu s planom, odnosno zaprimljenim zahtjevima</w:t>
            </w:r>
          </w:p>
        </w:tc>
      </w:tr>
    </w:tbl>
    <w:p w:rsidR="00286FF9" w:rsidRPr="00BD0EE8" w:rsidRDefault="00286FF9" w:rsidP="00286FF9">
      <w:pPr>
        <w:jc w:val="both"/>
        <w:rPr>
          <w:rFonts w:ascii="Times New Roman" w:hAnsi="Times New Roman" w:cs="Times New Roman"/>
          <w:b/>
        </w:rPr>
      </w:pPr>
    </w:p>
    <w:p w:rsidR="00BD0EE8" w:rsidRDefault="00BD0EE8" w:rsidP="00BD0E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EE8" w:rsidRPr="00BD0EE8" w:rsidRDefault="00BD0EE8" w:rsidP="00BD0EE8">
      <w:pPr>
        <w:pStyle w:val="NoSpacing"/>
        <w:rPr>
          <w:rFonts w:ascii="Times New Roman" w:hAnsi="Times New Roman" w:cs="Times New Roman"/>
          <w:b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 xml:space="preserve">3. IZVJEŠTAJ O ZADUŽENJU </w:t>
      </w:r>
    </w:p>
    <w:p w:rsidR="00BD0EE8" w:rsidRPr="00BD0EE8" w:rsidRDefault="00BD0EE8" w:rsidP="00BD0EE8">
      <w:pPr>
        <w:pStyle w:val="NoSpacing"/>
        <w:rPr>
          <w:rFonts w:ascii="Times New Roman" w:hAnsi="Times New Roman" w:cs="Times New Roman"/>
          <w:i w:val="0"/>
        </w:rPr>
      </w:pP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i w:val="0"/>
        </w:rPr>
        <w:t>Zaduživanje  jedinica lokalne i područne (regionalne) samouprave uređuju  odredbe članaka 86. do 92. u okviru razdjela VII. Zakona o proračunu („Narodne novine,“ broj 87/08, 136/12), te odredbe članka 11. Odluke o izvršavanju proračuna Općine Posedarje za  2020. godinu („Službeni glasnik Općine Posedarje “, broj  14/19.</w:t>
      </w:r>
    </w:p>
    <w:p w:rsid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i w:val="0"/>
        </w:rPr>
        <w:t>U 2020.g. Općina Posedarje se nije zaduživala za nove obveze već se nastavlja otplata dugoročnog zajma za Financijski leasing  po Ugovoru br. 37586 na iznos od 13.179,25 EUR    i za Financijski leasing po Ugovoru br. 37584 na iznos od 36.242,94 EUR.  Financijski leasing  po oba ugovora sklopljen je na rok otplate od 5 godina . Mjesečna rata po ugovoru br. 37586 iznosi 247,72 EUR  a mjesečna rata po ugovoru br. 37584 iznosi 685,08 EUR.</w:t>
      </w: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>4. IZVJEŠTAJ O IZDANIM I DANIM JAMSTVIMA</w:t>
      </w: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i w:val="0"/>
        </w:rPr>
        <w:t>Općina Posedarje nije davala ni primala jamstva.</w:t>
      </w: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D0EE8" w:rsidRDefault="00BD0EE8" w:rsidP="00BD0EE8">
      <w:pPr>
        <w:pStyle w:val="NoSpacing"/>
        <w:rPr>
          <w:rFonts w:ascii="Times New Roman" w:hAnsi="Times New Roman" w:cs="Times New Roman"/>
          <w:i w:val="0"/>
        </w:rPr>
      </w:pPr>
    </w:p>
    <w:p w:rsidR="00BD0EE8" w:rsidRPr="00BD0EE8" w:rsidRDefault="00BD0EE8" w:rsidP="00BD0EE8">
      <w:pPr>
        <w:pStyle w:val="NoSpacing"/>
        <w:rPr>
          <w:rFonts w:ascii="Times New Roman" w:hAnsi="Times New Roman" w:cs="Times New Roman"/>
          <w:b/>
          <w:i w:val="0"/>
        </w:rPr>
      </w:pPr>
      <w:r w:rsidRPr="00BD0EE8">
        <w:rPr>
          <w:rFonts w:ascii="Times New Roman" w:hAnsi="Times New Roman" w:cs="Times New Roman"/>
          <w:b/>
          <w:i w:val="0"/>
        </w:rPr>
        <w:t>5. IZVJEŠTAJ O KORIŠTENJU PRORAČUNSKE ZALIHE</w:t>
      </w:r>
    </w:p>
    <w:p w:rsidR="00BD0EE8" w:rsidRPr="00BD0EE8" w:rsidRDefault="00BD0EE8" w:rsidP="00BD0EE8">
      <w:pPr>
        <w:pStyle w:val="NoSpacing"/>
        <w:rPr>
          <w:rFonts w:ascii="Times New Roman" w:hAnsi="Times New Roman" w:cs="Times New Roman"/>
          <w:b/>
          <w:i w:val="0"/>
        </w:rPr>
      </w:pPr>
    </w:p>
    <w:p w:rsid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D0EE8">
        <w:rPr>
          <w:rFonts w:ascii="Times New Roman" w:hAnsi="Times New Roman" w:cs="Times New Roman"/>
          <w:i w:val="0"/>
        </w:rPr>
        <w:t>Sukladno članku 56. Stavku 2. Zakona o proračuni sredstva proračunske zalihe koriste se za nepredviđene  namjene za koje u proračunu nisu osigurana sredstva, ili za namjene za koje se tijekom godine pokaže da za njih  nisu osigurana dovoljna sredstva jer ih pri planiranju proračuna nije moguće predvidjeti. U izvještajnom razdoblju Općina Posedarje nije imala planiranu n</w:t>
      </w:r>
      <w:r w:rsidR="005939FB">
        <w:rPr>
          <w:rFonts w:ascii="Times New Roman" w:hAnsi="Times New Roman" w:cs="Times New Roman"/>
          <w:i w:val="0"/>
        </w:rPr>
        <w:t>i ostvarenu Proračunsku zalihu.</w:t>
      </w:r>
    </w:p>
    <w:p w:rsidR="00E94E95" w:rsidRPr="005939FB" w:rsidRDefault="00E94E95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D0EE8" w:rsidRDefault="005939FB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5.1</w:t>
      </w:r>
      <w:r w:rsidR="00BD0EE8" w:rsidRPr="00BD0EE8">
        <w:rPr>
          <w:rFonts w:ascii="Times New Roman" w:hAnsi="Times New Roman" w:cs="Times New Roman"/>
          <w:b/>
          <w:i w:val="0"/>
        </w:rPr>
        <w:t>. Rezultat poslovanja</w:t>
      </w: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284"/>
        <w:gridCol w:w="1518"/>
        <w:gridCol w:w="1417"/>
        <w:gridCol w:w="1701"/>
        <w:gridCol w:w="1985"/>
        <w:gridCol w:w="1842"/>
      </w:tblGrid>
      <w:tr w:rsidR="00BD0EE8" w:rsidRPr="00BD0EE8" w:rsidTr="00863673">
        <w:tc>
          <w:tcPr>
            <w:tcW w:w="1284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1518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 xml:space="preserve">UKUPNI </w:t>
            </w:r>
          </w:p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PRIHODI I PRIMICI</w:t>
            </w:r>
          </w:p>
        </w:tc>
        <w:tc>
          <w:tcPr>
            <w:tcW w:w="1417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UKUPNI RASHODI I IZDACI</w:t>
            </w:r>
          </w:p>
        </w:tc>
        <w:tc>
          <w:tcPr>
            <w:tcW w:w="1701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VIŠAK/MANJAK</w:t>
            </w:r>
          </w:p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PRIHODA I PRIMITAKA</w:t>
            </w:r>
          </w:p>
        </w:tc>
        <w:tc>
          <w:tcPr>
            <w:tcW w:w="1985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VIŠAK/MANJAK PRIHODA/PRENESENI</w:t>
            </w:r>
          </w:p>
        </w:tc>
        <w:tc>
          <w:tcPr>
            <w:tcW w:w="1842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VIŠAK/MANJAK</w:t>
            </w:r>
          </w:p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PRIHODA RASPOLOŽIVIH /ZA POKRIĆE</w:t>
            </w:r>
          </w:p>
        </w:tc>
      </w:tr>
      <w:tr w:rsidR="00BD0EE8" w:rsidRPr="00BD0EE8" w:rsidTr="00863673">
        <w:tc>
          <w:tcPr>
            <w:tcW w:w="1284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OPĆINA POSEDARJE</w:t>
            </w:r>
          </w:p>
        </w:tc>
        <w:tc>
          <w:tcPr>
            <w:tcW w:w="1518" w:type="dxa"/>
          </w:tcPr>
          <w:p w:rsidR="00BD0EE8" w:rsidRPr="00BD0EE8" w:rsidRDefault="00792398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15.501.387</w:t>
            </w:r>
          </w:p>
        </w:tc>
        <w:tc>
          <w:tcPr>
            <w:tcW w:w="1417" w:type="dxa"/>
          </w:tcPr>
          <w:p w:rsidR="00BD0EE8" w:rsidRPr="00BD0EE8" w:rsidRDefault="00792398" w:rsidP="0086367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11.165.543</w:t>
            </w:r>
          </w:p>
        </w:tc>
        <w:tc>
          <w:tcPr>
            <w:tcW w:w="1701" w:type="dxa"/>
          </w:tcPr>
          <w:p w:rsidR="00BD0EE8" w:rsidRPr="00BD0EE8" w:rsidRDefault="00924976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314.658</w:t>
            </w:r>
          </w:p>
        </w:tc>
        <w:tc>
          <w:tcPr>
            <w:tcW w:w="1985" w:type="dxa"/>
          </w:tcPr>
          <w:p w:rsidR="00BD0EE8" w:rsidRPr="00BD0EE8" w:rsidRDefault="00D30DFF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-1.093.602,29</w:t>
            </w:r>
          </w:p>
        </w:tc>
        <w:tc>
          <w:tcPr>
            <w:tcW w:w="1842" w:type="dxa"/>
          </w:tcPr>
          <w:p w:rsidR="00BD0EE8" w:rsidRPr="00BD0EE8" w:rsidRDefault="00D30DFF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-807.744,00</w:t>
            </w:r>
          </w:p>
        </w:tc>
      </w:tr>
      <w:tr w:rsidR="00BD0EE8" w:rsidRPr="00BD0EE8" w:rsidTr="00863673">
        <w:tc>
          <w:tcPr>
            <w:tcW w:w="1284" w:type="dxa"/>
          </w:tcPr>
          <w:p w:rsidR="00BD0EE8" w:rsidRPr="00BD0EE8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BD0EE8">
              <w:rPr>
                <w:rFonts w:ascii="Times New Roman" w:hAnsi="Times New Roman" w:cs="Times New Roman"/>
                <w:b/>
              </w:rPr>
              <w:t>CVRČAK POSEDARJE</w:t>
            </w:r>
          </w:p>
        </w:tc>
        <w:tc>
          <w:tcPr>
            <w:tcW w:w="1518" w:type="dxa"/>
          </w:tcPr>
          <w:p w:rsidR="00BD0EE8" w:rsidRPr="00BD0EE8" w:rsidRDefault="00792398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1.769.632</w:t>
            </w:r>
          </w:p>
        </w:tc>
        <w:tc>
          <w:tcPr>
            <w:tcW w:w="1417" w:type="dxa"/>
          </w:tcPr>
          <w:p w:rsidR="00BD0EE8" w:rsidRPr="00BD0EE8" w:rsidRDefault="00792398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1.771.136</w:t>
            </w:r>
          </w:p>
        </w:tc>
        <w:tc>
          <w:tcPr>
            <w:tcW w:w="1701" w:type="dxa"/>
          </w:tcPr>
          <w:p w:rsidR="00BD0EE8" w:rsidRPr="00BD0EE8" w:rsidRDefault="00792398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-1.504,00</w:t>
            </w:r>
          </w:p>
        </w:tc>
        <w:tc>
          <w:tcPr>
            <w:tcW w:w="1985" w:type="dxa"/>
          </w:tcPr>
          <w:p w:rsidR="00BD0EE8" w:rsidRPr="00BD0EE8" w:rsidRDefault="00792398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13.001,00</w:t>
            </w:r>
          </w:p>
        </w:tc>
        <w:tc>
          <w:tcPr>
            <w:tcW w:w="1842" w:type="dxa"/>
          </w:tcPr>
          <w:p w:rsidR="00BD0EE8" w:rsidRPr="00BD0EE8" w:rsidRDefault="00792398" w:rsidP="00863673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11.497,00</w:t>
            </w:r>
          </w:p>
        </w:tc>
      </w:tr>
    </w:tbl>
    <w:p w:rsid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792398" w:rsidRPr="00BD0EE8" w:rsidRDefault="0079239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  <w:r w:rsidRPr="00CD42FC">
        <w:rPr>
          <w:rFonts w:ascii="Times New Roman" w:hAnsi="Times New Roman" w:cs="Times New Roman"/>
          <w:b/>
          <w:i w:val="0"/>
        </w:rPr>
        <w:lastRenderedPageBreak/>
        <w:t>5.4. Potraživanja i obveze</w:t>
      </w: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CD42FC">
        <w:rPr>
          <w:rFonts w:ascii="Times New Roman" w:hAnsi="Times New Roman" w:cs="Times New Roman"/>
          <w:i w:val="0"/>
        </w:rPr>
        <w:t>Sukladno Pravilniku o izmjenama i dopunama Pravilnika o polugodišnjem i godišnjem izvršenju proračuna Obrazloženje ostvarivanja prihoda i primitaka, rashoda i izdataka sadrži i :</w:t>
      </w: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</w:rPr>
      </w:pPr>
      <w:r w:rsidRPr="00CD42FC">
        <w:rPr>
          <w:rFonts w:ascii="Times New Roman" w:hAnsi="Times New Roman" w:cs="Times New Roman"/>
        </w:rPr>
        <w:t>-stanje nenaplaćenih potraživanja za prihode jedinica lokalne i područne (regionalne) samouprave i njihovih proračunskih korisnika,</w:t>
      </w: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</w:rPr>
      </w:pPr>
      <w:r w:rsidRPr="00CD42FC">
        <w:rPr>
          <w:rFonts w:ascii="Times New Roman" w:hAnsi="Times New Roman" w:cs="Times New Roman"/>
        </w:rPr>
        <w:t>-stanje nepodmirenih dospjelih obveza jedinica lokalne i područne (regionalne) samouprave i njihovih proračunskih korisnika</w:t>
      </w: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</w:rPr>
      </w:pPr>
      <w:r w:rsidRPr="00CD42FC">
        <w:rPr>
          <w:rFonts w:ascii="Times New Roman" w:hAnsi="Times New Roman" w:cs="Times New Roman"/>
        </w:rPr>
        <w:t>- stanje potencijalnih obveza po osnovi sudskih sporova jedinica lokalne i područne (regionalne) samouprave i njihovih proračunskih korisnika.</w:t>
      </w: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  <w:r w:rsidRPr="00B676F0">
        <w:rPr>
          <w:rFonts w:ascii="Times New Roman" w:hAnsi="Times New Roman" w:cs="Times New Roman"/>
          <w:b/>
          <w:i w:val="0"/>
        </w:rPr>
        <w:t>5.4.1. Stanje nenaplaćenih potraživanja</w:t>
      </w: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B676F0">
        <w:rPr>
          <w:rFonts w:ascii="Times New Roman" w:hAnsi="Times New Roman" w:cs="Times New Roman"/>
          <w:i w:val="0"/>
        </w:rPr>
        <w:t xml:space="preserve">Ukupna potraživanja Općine Posedarje na dan 31.12.2020. godine iznose </w:t>
      </w:r>
      <w:r w:rsidR="00A45663">
        <w:rPr>
          <w:rFonts w:ascii="Times New Roman" w:hAnsi="Times New Roman" w:cs="Times New Roman"/>
          <w:i w:val="0"/>
        </w:rPr>
        <w:t>7.088.623,27</w:t>
      </w:r>
      <w:r w:rsidRPr="00B676F0">
        <w:rPr>
          <w:rFonts w:ascii="Times New Roman" w:hAnsi="Times New Roman" w:cs="Times New Roman"/>
          <w:i w:val="0"/>
        </w:rPr>
        <w:t xml:space="preserve"> kuna. Stanje nenaplaćenih potraživanja proračunskog korisnika DV Cvrčak Posedarje iznose 69.264,00 kuna.</w:t>
      </w: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BD0EE8" w:rsidRPr="00B676F0" w:rsidTr="00863673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355.831,64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1.011.092,47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5.400,13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zatezne kamate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56.112,65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dane koncesije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24.0</w:t>
            </w:r>
            <w:r w:rsidR="00BD0EE8" w:rsidRPr="00B676F0">
              <w:rPr>
                <w:rFonts w:ascii="Times New Roman" w:hAnsi="Times New Roman" w:cs="Times New Roman"/>
                <w:i w:val="0"/>
              </w:rPr>
              <w:t>00,00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A4566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6</w:t>
            </w:r>
            <w:r w:rsidR="00A45663">
              <w:rPr>
                <w:rFonts w:ascii="Times New Roman" w:hAnsi="Times New Roman" w:cs="Times New Roman"/>
                <w:i w:val="0"/>
              </w:rPr>
              <w:t>6.496,89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51.257,02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A4566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 xml:space="preserve">Potraživanja za </w:t>
            </w:r>
            <w:r w:rsidR="00A45663">
              <w:rPr>
                <w:rFonts w:ascii="Times New Roman" w:hAnsi="Times New Roman" w:cs="Times New Roman"/>
                <w:i w:val="0"/>
              </w:rPr>
              <w:t>naknadu za uređenje voda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399.065,71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po osnovi 6% naknade za razvoj vodoopskrbe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880.356,60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498.570,26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komunalnu naknadu</w:t>
            </w:r>
            <w:r w:rsidR="00415687">
              <w:rPr>
                <w:rFonts w:ascii="Times New Roman" w:hAnsi="Times New Roman" w:cs="Times New Roman"/>
                <w:i w:val="0"/>
              </w:rPr>
              <w:t xml:space="preserve"> 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741.441,86</w:t>
            </w:r>
          </w:p>
        </w:tc>
      </w:tr>
      <w:tr w:rsidR="00BD0EE8" w:rsidRPr="00B676F0" w:rsidTr="00863673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prihode od pruženih usluga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270,00</w:t>
            </w:r>
          </w:p>
        </w:tc>
      </w:tr>
      <w:tr w:rsidR="00BD0EE8" w:rsidRPr="00B676F0" w:rsidTr="00863673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ostale prihode (troškovi sudskih postupaka)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29.131,98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1.665.765,18</w:t>
            </w:r>
          </w:p>
        </w:tc>
      </w:tr>
      <w:tr w:rsidR="00A45663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45663" w:rsidRPr="00B676F0" w:rsidRDefault="00A45663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Potraživanja sufinanciranje katastarske izmjere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45663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1.297.689,88</w:t>
            </w: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višegodišnji zakup grobnica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A45663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-100,00</w:t>
            </w:r>
          </w:p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</w:p>
        </w:tc>
      </w:tr>
      <w:tr w:rsidR="00BD0EE8" w:rsidRPr="00B676F0" w:rsidTr="00863673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prodaju cestovnog motornog vozila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6.241,00</w:t>
            </w:r>
          </w:p>
        </w:tc>
      </w:tr>
    </w:tbl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BD0EE8" w:rsidRPr="00B676F0" w:rsidTr="00863673">
        <w:trPr>
          <w:trHeight w:val="70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both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Potraživanja za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0EE8" w:rsidRPr="00B676F0" w:rsidRDefault="00BD0EE8" w:rsidP="00863673">
            <w:pPr>
              <w:pStyle w:val="NoSpacing"/>
              <w:jc w:val="right"/>
              <w:rPr>
                <w:rFonts w:ascii="Times New Roman" w:hAnsi="Times New Roman" w:cs="Times New Roman"/>
                <w:i w:val="0"/>
              </w:rPr>
            </w:pPr>
            <w:r w:rsidRPr="00B676F0">
              <w:rPr>
                <w:rFonts w:ascii="Times New Roman" w:hAnsi="Times New Roman" w:cs="Times New Roman"/>
                <w:i w:val="0"/>
              </w:rPr>
              <w:t>69.264,00</w:t>
            </w:r>
          </w:p>
        </w:tc>
      </w:tr>
    </w:tbl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676F0" w:rsidRDefault="00BD0EE8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CD42FC" w:rsidRPr="00B676F0" w:rsidRDefault="00CD42FC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CD42FC" w:rsidRDefault="00CD42FC" w:rsidP="00BD0EE8">
      <w:pPr>
        <w:pStyle w:val="NoSpacing"/>
        <w:jc w:val="both"/>
        <w:rPr>
          <w:rFonts w:ascii="Times New Roman" w:hAnsi="Times New Roman" w:cs="Times New Roman"/>
          <w:b/>
          <w:i w:val="0"/>
          <w:highlight w:val="yellow"/>
        </w:rPr>
      </w:pPr>
    </w:p>
    <w:p w:rsidR="00BD0EE8" w:rsidRPr="00CD42FC" w:rsidRDefault="00BD0EE8" w:rsidP="00CD42FC">
      <w:pPr>
        <w:pStyle w:val="NoSpacing"/>
        <w:jc w:val="both"/>
        <w:rPr>
          <w:rFonts w:ascii="Times New Roman" w:hAnsi="Times New Roman" w:cs="Times New Roman"/>
          <w:b/>
          <w:i w:val="0"/>
        </w:rPr>
      </w:pPr>
      <w:r w:rsidRPr="00CD42FC">
        <w:rPr>
          <w:rFonts w:ascii="Times New Roman" w:hAnsi="Times New Roman" w:cs="Times New Roman"/>
          <w:b/>
          <w:i w:val="0"/>
        </w:rPr>
        <w:t>5.4.2.Stanje obveza</w:t>
      </w:r>
    </w:p>
    <w:p w:rsidR="00BD0EE8" w:rsidRPr="00CD42FC" w:rsidRDefault="00BD0EE8" w:rsidP="00CD42FC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CD42FC" w:rsidRDefault="00CD42FC" w:rsidP="00CD42FC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CD42FC">
        <w:rPr>
          <w:rFonts w:ascii="Times New Roman" w:hAnsi="Times New Roman" w:cs="Times New Roman"/>
          <w:i w:val="0"/>
        </w:rPr>
        <w:t>Stanje obveza Općine Posedarje na dan 31.prosinca 2021</w:t>
      </w:r>
      <w:r w:rsidR="00BD0EE8" w:rsidRPr="00CD42FC">
        <w:rPr>
          <w:rFonts w:ascii="Times New Roman" w:hAnsi="Times New Roman" w:cs="Times New Roman"/>
          <w:i w:val="0"/>
        </w:rPr>
        <w:t>. godine i</w:t>
      </w:r>
      <w:r>
        <w:rPr>
          <w:rFonts w:ascii="Times New Roman" w:hAnsi="Times New Roman" w:cs="Times New Roman"/>
          <w:i w:val="0"/>
        </w:rPr>
        <w:t>znose  1.228.270,00</w:t>
      </w:r>
      <w:r w:rsidR="00BD0EE8" w:rsidRPr="00CD42FC">
        <w:rPr>
          <w:rFonts w:ascii="Times New Roman" w:hAnsi="Times New Roman" w:cs="Times New Roman"/>
          <w:i w:val="0"/>
        </w:rPr>
        <w:t xml:space="preserve"> a stanje obveza proračunskog korisnika Dječjeg vrtića Cv</w:t>
      </w:r>
      <w:r>
        <w:rPr>
          <w:rFonts w:ascii="Times New Roman" w:hAnsi="Times New Roman" w:cs="Times New Roman"/>
          <w:i w:val="0"/>
        </w:rPr>
        <w:t>rčak Posedarje iznose 142.631,00</w:t>
      </w:r>
      <w:r w:rsidR="00BD0EE8" w:rsidRPr="00CD42FC">
        <w:rPr>
          <w:rFonts w:ascii="Times New Roman" w:hAnsi="Times New Roman" w:cs="Times New Roman"/>
          <w:i w:val="0"/>
        </w:rPr>
        <w:t xml:space="preserve"> kuna. Nedospjele ob</w:t>
      </w:r>
      <w:r>
        <w:rPr>
          <w:rFonts w:ascii="Times New Roman" w:hAnsi="Times New Roman" w:cs="Times New Roman"/>
          <w:i w:val="0"/>
        </w:rPr>
        <w:t>veze Općine Posedarje 205.894,00</w:t>
      </w:r>
      <w:r w:rsidR="00BD0EE8" w:rsidRPr="00CD42FC">
        <w:rPr>
          <w:rFonts w:ascii="Times New Roman" w:hAnsi="Times New Roman" w:cs="Times New Roman"/>
          <w:i w:val="0"/>
        </w:rPr>
        <w:t xml:space="preserve"> kuna a nedospjele obveze pror</w:t>
      </w:r>
      <w:r>
        <w:rPr>
          <w:rFonts w:ascii="Times New Roman" w:hAnsi="Times New Roman" w:cs="Times New Roman"/>
          <w:i w:val="0"/>
        </w:rPr>
        <w:t>ačunskog korisnika su 142.631,00</w:t>
      </w:r>
      <w:r w:rsidR="00BD0EE8" w:rsidRPr="00CD42FC">
        <w:rPr>
          <w:rFonts w:ascii="Times New Roman" w:hAnsi="Times New Roman" w:cs="Times New Roman"/>
          <w:i w:val="0"/>
        </w:rPr>
        <w:t xml:space="preserve"> kuna. </w:t>
      </w: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i w:val="0"/>
          <w:highlight w:val="yellow"/>
        </w:rPr>
      </w:pP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i w:val="0"/>
          <w:highlight w:val="yellow"/>
        </w:rPr>
      </w:pP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i w:val="0"/>
          <w:highlight w:val="yellow"/>
        </w:rPr>
      </w:pP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i w:val="0"/>
          <w:highlight w:val="yellow"/>
        </w:rPr>
      </w:pPr>
    </w:p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  <w:r w:rsidRPr="00CD42FC">
        <w:rPr>
          <w:rFonts w:ascii="Times New Roman" w:hAnsi="Times New Roman" w:cs="Times New Roman"/>
          <w:b/>
          <w:i w:val="0"/>
        </w:rPr>
        <w:t>5.4.3 Stanje potencijalnih obveza po osnovi sudskih sporova</w:t>
      </w:r>
    </w:p>
    <w:p w:rsidR="00CD42FC" w:rsidRPr="000F2A07" w:rsidRDefault="00CD42FC" w:rsidP="00CD42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3"/>
        <w:gridCol w:w="2252"/>
        <w:gridCol w:w="2282"/>
      </w:tblGrid>
      <w:tr w:rsidR="00CD42FC" w:rsidRPr="000F2A07" w:rsidTr="00B676F0">
        <w:trPr>
          <w:jc w:val="center"/>
        </w:trPr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Tužitelj: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Poslovni broj: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Opis: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Iznos:</w:t>
            </w:r>
          </w:p>
        </w:tc>
      </w:tr>
      <w:tr w:rsidR="00CD42FC" w:rsidRPr="000F2A07" w:rsidTr="00B676F0">
        <w:trPr>
          <w:jc w:val="center"/>
        </w:trPr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Colas Varaždin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P-88/2019-30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Radi isplate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1.795.980,72 kn</w:t>
            </w:r>
          </w:p>
        </w:tc>
      </w:tr>
      <w:tr w:rsidR="00CD42FC" w:rsidRPr="000F2A07" w:rsidTr="00B676F0">
        <w:trPr>
          <w:jc w:val="center"/>
        </w:trPr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Marijan Baričević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P-2669/15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Radi isplate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9.800,00 kn</w:t>
            </w:r>
          </w:p>
        </w:tc>
      </w:tr>
      <w:tr w:rsidR="00CD42FC" w:rsidRPr="000F2A07" w:rsidTr="00B676F0">
        <w:trPr>
          <w:trHeight w:val="562"/>
          <w:jc w:val="center"/>
        </w:trPr>
        <w:tc>
          <w:tcPr>
            <w:tcW w:w="9288" w:type="dxa"/>
            <w:gridSpan w:val="4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42FC" w:rsidRPr="000F2A07" w:rsidTr="00B676F0">
        <w:trPr>
          <w:jc w:val="center"/>
        </w:trPr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Tuženik: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Poslovni broj: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Opis: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Iznos:</w:t>
            </w:r>
          </w:p>
        </w:tc>
      </w:tr>
      <w:tr w:rsidR="00CD42FC" w:rsidRPr="000F2A07" w:rsidTr="00B676F0">
        <w:trPr>
          <w:jc w:val="center"/>
        </w:trPr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Mile Soldo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P-1356/17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Radi isplate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1.000.000,00 kn</w:t>
            </w:r>
          </w:p>
        </w:tc>
      </w:tr>
      <w:tr w:rsidR="00CD42FC" w:rsidRPr="000F2A07" w:rsidTr="00B676F0">
        <w:trPr>
          <w:jc w:val="center"/>
        </w:trPr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Hrvatski Telekom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P-181/20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Radi isplate</w:t>
            </w:r>
          </w:p>
        </w:tc>
        <w:tc>
          <w:tcPr>
            <w:tcW w:w="2322" w:type="dxa"/>
          </w:tcPr>
          <w:p w:rsidR="00CD42FC" w:rsidRPr="000F2A07" w:rsidRDefault="00CD42FC" w:rsidP="00B67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A07">
              <w:rPr>
                <w:rFonts w:ascii="Times New Roman" w:hAnsi="Times New Roman" w:cs="Times New Roman"/>
                <w:bCs/>
                <w:sz w:val="24"/>
                <w:szCs w:val="24"/>
              </w:rPr>
              <w:t>300.000,00 kn</w:t>
            </w:r>
          </w:p>
        </w:tc>
      </w:tr>
    </w:tbl>
    <w:p w:rsidR="00BD0EE8" w:rsidRPr="00CD42FC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</w:p>
    <w:p w:rsidR="00BD0EE8" w:rsidRPr="00BD0EE8" w:rsidRDefault="00BD0EE8" w:rsidP="00BD0EE8">
      <w:pPr>
        <w:pStyle w:val="NoSpacing"/>
        <w:jc w:val="both"/>
        <w:rPr>
          <w:rFonts w:ascii="Times New Roman" w:hAnsi="Times New Roman" w:cs="Times New Roman"/>
          <w:i w:val="0"/>
        </w:rPr>
      </w:pPr>
      <w:r w:rsidRPr="00CD42FC">
        <w:rPr>
          <w:rFonts w:ascii="Times New Roman" w:hAnsi="Times New Roman" w:cs="Times New Roman"/>
          <w:i w:val="0"/>
        </w:rPr>
        <w:t>Proračunski korisnik DV Cvrčak Posedarje nema potencijalnih obveza po osnovi sudskih sporova.</w:t>
      </w:r>
    </w:p>
    <w:p w:rsidR="00BD0EE8" w:rsidRDefault="00BD0EE8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CD42FC" w:rsidRDefault="00CD42FC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CD42FC" w:rsidRDefault="00CD42FC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p w:rsidR="00CD42FC" w:rsidRDefault="00360346" w:rsidP="00CD42F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Predsjednik</w:t>
      </w:r>
    </w:p>
    <w:p w:rsidR="00360346" w:rsidRPr="000F2A07" w:rsidRDefault="00360346" w:rsidP="00CD42F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Jurica Brkljača</w:t>
      </w:r>
    </w:p>
    <w:p w:rsidR="00CD42FC" w:rsidRPr="000F2A07" w:rsidRDefault="00CD42FC" w:rsidP="00CD42F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42FC" w:rsidRPr="000F2A07" w:rsidRDefault="00CD42FC" w:rsidP="00CD42F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2A07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CD42FC" w:rsidRPr="000F2A07" w:rsidRDefault="00CD42FC" w:rsidP="00CD42F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42FC" w:rsidRPr="000F2A07" w:rsidRDefault="00CD42FC" w:rsidP="00CD42F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42FC" w:rsidRPr="000F2A07" w:rsidRDefault="00CD42FC" w:rsidP="00CD42F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2A07">
        <w:rPr>
          <w:rFonts w:ascii="Times New Roman" w:hAnsi="Times New Roman" w:cs="Times New Roman"/>
          <w:bCs/>
          <w:sz w:val="24"/>
          <w:szCs w:val="24"/>
        </w:rPr>
        <w:t>M.P.</w:t>
      </w:r>
    </w:p>
    <w:bookmarkEnd w:id="0"/>
    <w:p w:rsidR="00CD42FC" w:rsidRPr="00BD0EE8" w:rsidRDefault="00CD42FC" w:rsidP="00BD0EE8">
      <w:pPr>
        <w:pStyle w:val="NoSpacing"/>
        <w:jc w:val="both"/>
        <w:rPr>
          <w:rFonts w:ascii="Times New Roman" w:hAnsi="Times New Roman" w:cs="Times New Roman"/>
          <w:b/>
          <w:i w:val="0"/>
        </w:rPr>
      </w:pPr>
    </w:p>
    <w:sectPr w:rsidR="00CD42FC" w:rsidRPr="00BD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78BB"/>
    <w:multiLevelType w:val="multilevel"/>
    <w:tmpl w:val="F4B66A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88261D6"/>
    <w:multiLevelType w:val="hybridMultilevel"/>
    <w:tmpl w:val="674C6920"/>
    <w:lvl w:ilvl="0" w:tplc="7A24481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67C53"/>
    <w:multiLevelType w:val="hybridMultilevel"/>
    <w:tmpl w:val="87ECF7D8"/>
    <w:lvl w:ilvl="0" w:tplc="64E295B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E09EE"/>
    <w:multiLevelType w:val="hybridMultilevel"/>
    <w:tmpl w:val="BAD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C98"/>
    <w:multiLevelType w:val="hybridMultilevel"/>
    <w:tmpl w:val="7B62D1E4"/>
    <w:lvl w:ilvl="0" w:tplc="FD729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229A"/>
    <w:multiLevelType w:val="multilevel"/>
    <w:tmpl w:val="F4B66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511FE0"/>
    <w:multiLevelType w:val="multilevel"/>
    <w:tmpl w:val="C60C7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FBE5281"/>
    <w:multiLevelType w:val="hybridMultilevel"/>
    <w:tmpl w:val="D902C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2A3412"/>
    <w:multiLevelType w:val="hybridMultilevel"/>
    <w:tmpl w:val="91C6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8"/>
    <w:rsid w:val="00151A42"/>
    <w:rsid w:val="001550EE"/>
    <w:rsid w:val="00281B51"/>
    <w:rsid w:val="00286FF9"/>
    <w:rsid w:val="002A6548"/>
    <w:rsid w:val="0034535A"/>
    <w:rsid w:val="00360346"/>
    <w:rsid w:val="003F19EB"/>
    <w:rsid w:val="00415687"/>
    <w:rsid w:val="0045730A"/>
    <w:rsid w:val="004A1946"/>
    <w:rsid w:val="005939FB"/>
    <w:rsid w:val="005E00BD"/>
    <w:rsid w:val="006558CB"/>
    <w:rsid w:val="00687A48"/>
    <w:rsid w:val="00792398"/>
    <w:rsid w:val="007A324E"/>
    <w:rsid w:val="00824D03"/>
    <w:rsid w:val="00863673"/>
    <w:rsid w:val="008E5F8E"/>
    <w:rsid w:val="00924976"/>
    <w:rsid w:val="009467C4"/>
    <w:rsid w:val="009B67FA"/>
    <w:rsid w:val="00A45663"/>
    <w:rsid w:val="00AD3F9C"/>
    <w:rsid w:val="00B676F0"/>
    <w:rsid w:val="00BD0EE8"/>
    <w:rsid w:val="00BD7FD4"/>
    <w:rsid w:val="00C8351D"/>
    <w:rsid w:val="00CD42FC"/>
    <w:rsid w:val="00D30DFF"/>
    <w:rsid w:val="00E94E95"/>
    <w:rsid w:val="00EF5E42"/>
    <w:rsid w:val="00FB52DC"/>
    <w:rsid w:val="00F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8565"/>
  <w15:chartTrackingRefBased/>
  <w15:docId w15:val="{AAF008BA-E7BF-40BC-8A49-5DF4270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EE8"/>
    <w:pPr>
      <w:spacing w:after="0" w:line="240" w:lineRule="auto"/>
    </w:pPr>
    <w:rPr>
      <w:rFonts w:eastAsiaTheme="minorEastAsia"/>
      <w:i/>
      <w:lang w:eastAsia="hr-HR"/>
    </w:rPr>
  </w:style>
  <w:style w:type="table" w:styleId="TableGrid">
    <w:name w:val="Table Grid"/>
    <w:basedOn w:val="TableNormal"/>
    <w:uiPriority w:val="59"/>
    <w:rsid w:val="00BD0EE8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BD0EE8"/>
    <w:pPr>
      <w:numPr>
        <w:numId w:val="7"/>
      </w:numPr>
      <w:spacing w:after="200" w:line="276" w:lineRule="auto"/>
      <w:contextualSpacing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BD0EE8"/>
    <w:pPr>
      <w:spacing w:line="256" w:lineRule="auto"/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39"/>
    <w:rsid w:val="00BD0E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7524</Words>
  <Characters>42889</Characters>
  <Application>Microsoft Office Word</Application>
  <DocSecurity>0</DocSecurity>
  <Lines>357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juo posedarje</cp:lastModifiedBy>
  <cp:revision>4</cp:revision>
  <cp:lastPrinted>2022-06-06T10:37:00Z</cp:lastPrinted>
  <dcterms:created xsi:type="dcterms:W3CDTF">2022-05-20T06:51:00Z</dcterms:created>
  <dcterms:modified xsi:type="dcterms:W3CDTF">2022-06-06T10:37:00Z</dcterms:modified>
</cp:coreProperties>
</file>