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53" w:rsidRDefault="002E2D53" w:rsidP="002E2D53">
      <w:pPr>
        <w:pStyle w:val="Bezproreda"/>
        <w:rPr>
          <w:b/>
          <w:i w:val="0"/>
        </w:rPr>
      </w:pPr>
      <w:r>
        <w:rPr>
          <w:b/>
          <w:i w:val="0"/>
        </w:rPr>
        <w:t>3. I</w:t>
      </w:r>
      <w:r w:rsidRPr="0056703E">
        <w:rPr>
          <w:b/>
          <w:i w:val="0"/>
        </w:rPr>
        <w:t xml:space="preserve">ZVJEŠTAJ O ZADUŽENJU </w:t>
      </w:r>
    </w:p>
    <w:p w:rsidR="009D3903" w:rsidRPr="0056703E" w:rsidRDefault="009D3903" w:rsidP="002E2D53">
      <w:pPr>
        <w:pStyle w:val="Bezproreda"/>
        <w:rPr>
          <w:i w:val="0"/>
        </w:rPr>
      </w:pPr>
    </w:p>
    <w:p w:rsidR="00AB7800" w:rsidRDefault="00AB7800" w:rsidP="00146826">
      <w:pPr>
        <w:pStyle w:val="Bezproreda"/>
        <w:jc w:val="both"/>
        <w:rPr>
          <w:i w:val="0"/>
        </w:rPr>
      </w:pPr>
      <w:r>
        <w:rPr>
          <w:i w:val="0"/>
        </w:rPr>
        <w:t xml:space="preserve">U izvještajnom razdoblju od 01.01. 2020.g. do 30.06.2020.g. Općina Posedarje se nije zaduživala za nove kreditne obveze. </w:t>
      </w:r>
    </w:p>
    <w:p w:rsidR="002E2D53" w:rsidRDefault="00AB7800" w:rsidP="00146826">
      <w:pPr>
        <w:pStyle w:val="Bezproreda"/>
        <w:jc w:val="both"/>
        <w:rPr>
          <w:i w:val="0"/>
        </w:rPr>
      </w:pPr>
      <w:r>
        <w:rPr>
          <w:i w:val="0"/>
        </w:rPr>
        <w:t>Prethodno je Općina Posedarje zadužena za</w:t>
      </w:r>
      <w:r w:rsidR="008D4676">
        <w:rPr>
          <w:i w:val="0"/>
        </w:rPr>
        <w:t xml:space="preserve"> Financijski </w:t>
      </w:r>
      <w:proofErr w:type="spellStart"/>
      <w:r w:rsidR="008D4676">
        <w:rPr>
          <w:i w:val="0"/>
        </w:rPr>
        <w:t>leasin</w:t>
      </w:r>
      <w:r w:rsidR="009D3903">
        <w:rPr>
          <w:i w:val="0"/>
        </w:rPr>
        <w:t>g</w:t>
      </w:r>
      <w:proofErr w:type="spellEnd"/>
      <w:r w:rsidR="009D3903">
        <w:rPr>
          <w:i w:val="0"/>
        </w:rPr>
        <w:t xml:space="preserve">  po</w:t>
      </w:r>
      <w:r w:rsidR="008D4676">
        <w:rPr>
          <w:i w:val="0"/>
        </w:rPr>
        <w:t xml:space="preserve"> Ugovoru br. 37586 na iznos od </w:t>
      </w:r>
      <w:r w:rsidR="00226FD3">
        <w:rPr>
          <w:i w:val="0"/>
        </w:rPr>
        <w:t>13.179,25</w:t>
      </w:r>
      <w:r w:rsidR="008D4676">
        <w:rPr>
          <w:i w:val="0"/>
        </w:rPr>
        <w:t xml:space="preserve"> EUR    i za Financijski </w:t>
      </w:r>
      <w:proofErr w:type="spellStart"/>
      <w:r w:rsidR="008D4676">
        <w:rPr>
          <w:i w:val="0"/>
        </w:rPr>
        <w:t>leasing</w:t>
      </w:r>
      <w:proofErr w:type="spellEnd"/>
      <w:r w:rsidR="008D4676">
        <w:rPr>
          <w:i w:val="0"/>
        </w:rPr>
        <w:t xml:space="preserve"> po Ugovoru br. 37584 na iznos od </w:t>
      </w:r>
      <w:r w:rsidR="00226FD3">
        <w:rPr>
          <w:i w:val="0"/>
        </w:rPr>
        <w:t>36.242,94</w:t>
      </w:r>
      <w:r w:rsidR="008D4676">
        <w:rPr>
          <w:i w:val="0"/>
        </w:rPr>
        <w:t xml:space="preserve"> EUR.</w:t>
      </w:r>
      <w:r w:rsidR="00226FD3">
        <w:rPr>
          <w:i w:val="0"/>
        </w:rPr>
        <w:t xml:space="preserve">  Financijski </w:t>
      </w:r>
      <w:proofErr w:type="spellStart"/>
      <w:r w:rsidR="00226FD3">
        <w:rPr>
          <w:i w:val="0"/>
        </w:rPr>
        <w:t>leasing</w:t>
      </w:r>
      <w:proofErr w:type="spellEnd"/>
      <w:r w:rsidR="00226FD3">
        <w:rPr>
          <w:i w:val="0"/>
        </w:rPr>
        <w:t xml:space="preserve">  po oba ugovora sklopljen je na rok otplate od 5 godina . Mjesečna rata po ugovoru br. 37586 iznosi 247,72 EUR  a mjesečna rata po ugovoru br. 37584 iznosi 685,08 EUR.</w:t>
      </w:r>
    </w:p>
    <w:p w:rsidR="009D3903" w:rsidRDefault="009D3903" w:rsidP="007E22B5">
      <w:pPr>
        <w:pStyle w:val="Bezproreda"/>
        <w:jc w:val="both"/>
        <w:rPr>
          <w:i w:val="0"/>
        </w:rPr>
      </w:pPr>
    </w:p>
    <w:p w:rsidR="009D3903" w:rsidRPr="00E137C6" w:rsidRDefault="009D3903" w:rsidP="007E22B5">
      <w:pPr>
        <w:pStyle w:val="Bezproreda"/>
        <w:jc w:val="both"/>
        <w:rPr>
          <w:b/>
        </w:rPr>
      </w:pPr>
      <w:r w:rsidRPr="00E137C6">
        <w:rPr>
          <w:b/>
        </w:rPr>
        <w:t xml:space="preserve">Pregled plaćanja po kreditu </w:t>
      </w:r>
      <w:r w:rsidR="00AB7800">
        <w:rPr>
          <w:b/>
        </w:rPr>
        <w:t>za razdoblje od 01.01. do 30.06.2020.g.</w:t>
      </w:r>
    </w:p>
    <w:p w:rsidR="009D3903" w:rsidRDefault="009D3903" w:rsidP="007E22B5">
      <w:pPr>
        <w:pStyle w:val="Bezproreda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275"/>
        <w:gridCol w:w="1294"/>
        <w:gridCol w:w="1295"/>
        <w:gridCol w:w="1295"/>
        <w:gridCol w:w="1295"/>
      </w:tblGrid>
      <w:tr w:rsidR="009D3903" w:rsidTr="00E137C6">
        <w:tc>
          <w:tcPr>
            <w:tcW w:w="1413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Broj ugovora o kreditu</w:t>
            </w:r>
          </w:p>
        </w:tc>
        <w:tc>
          <w:tcPr>
            <w:tcW w:w="127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Datum sklapanja ugovora</w:t>
            </w:r>
          </w:p>
        </w:tc>
        <w:tc>
          <w:tcPr>
            <w:tcW w:w="1294" w:type="dxa"/>
          </w:tcPr>
          <w:p w:rsidR="009D3903" w:rsidRDefault="009D3903" w:rsidP="00AB7800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Dospjelo na naplatu glavnica do </w:t>
            </w:r>
            <w:r w:rsidR="00AB7800">
              <w:rPr>
                <w:i w:val="0"/>
              </w:rPr>
              <w:t>30.06.2020.</w:t>
            </w:r>
          </w:p>
        </w:tc>
        <w:tc>
          <w:tcPr>
            <w:tcW w:w="1295" w:type="dxa"/>
          </w:tcPr>
          <w:p w:rsidR="009D3903" w:rsidRDefault="009D3903" w:rsidP="00AB7800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Dospjelo na naplatu kamata do </w:t>
            </w:r>
            <w:r w:rsidR="00AB7800">
              <w:rPr>
                <w:i w:val="0"/>
              </w:rPr>
              <w:t>30.06.2020.</w:t>
            </w:r>
          </w:p>
        </w:tc>
        <w:tc>
          <w:tcPr>
            <w:tcW w:w="129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glavnica do </w:t>
            </w:r>
          </w:p>
          <w:p w:rsidR="009D3903" w:rsidRDefault="00AB7800" w:rsidP="00AB7800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30.06.2020.</w:t>
            </w:r>
          </w:p>
        </w:tc>
        <w:tc>
          <w:tcPr>
            <w:tcW w:w="1295" w:type="dxa"/>
          </w:tcPr>
          <w:p w:rsidR="009D3903" w:rsidRDefault="009D3903" w:rsidP="00AB7800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kamata do </w:t>
            </w:r>
            <w:r w:rsidR="00AB7800">
              <w:rPr>
                <w:i w:val="0"/>
              </w:rPr>
              <w:t>30.06.2020.</w:t>
            </w:r>
          </w:p>
        </w:tc>
      </w:tr>
      <w:tr w:rsidR="009D3903" w:rsidTr="00E137C6">
        <w:tc>
          <w:tcPr>
            <w:tcW w:w="1413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37586</w:t>
            </w:r>
          </w:p>
        </w:tc>
        <w:tc>
          <w:tcPr>
            <w:tcW w:w="1275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09.07.2019.</w:t>
            </w:r>
          </w:p>
        </w:tc>
        <w:tc>
          <w:tcPr>
            <w:tcW w:w="1294" w:type="dxa"/>
          </w:tcPr>
          <w:p w:rsidR="009D3903" w:rsidRDefault="00AB7800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10.382,75</w:t>
            </w:r>
          </w:p>
        </w:tc>
        <w:tc>
          <w:tcPr>
            <w:tcW w:w="1295" w:type="dxa"/>
          </w:tcPr>
          <w:p w:rsidR="009D3903" w:rsidRDefault="00AB7800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1.916,98</w:t>
            </w:r>
          </w:p>
        </w:tc>
        <w:tc>
          <w:tcPr>
            <w:tcW w:w="1295" w:type="dxa"/>
          </w:tcPr>
          <w:p w:rsidR="009D3903" w:rsidRDefault="00B51C04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10.382,75</w:t>
            </w:r>
          </w:p>
        </w:tc>
        <w:tc>
          <w:tcPr>
            <w:tcW w:w="1295" w:type="dxa"/>
          </w:tcPr>
          <w:p w:rsidR="009D3903" w:rsidRDefault="00B51C04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1.916,98</w:t>
            </w:r>
          </w:p>
        </w:tc>
      </w:tr>
      <w:tr w:rsidR="009D3903" w:rsidTr="00E137C6">
        <w:tc>
          <w:tcPr>
            <w:tcW w:w="1413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37584</w:t>
            </w:r>
          </w:p>
        </w:tc>
        <w:tc>
          <w:tcPr>
            <w:tcW w:w="1275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09.07.2019</w:t>
            </w:r>
          </w:p>
        </w:tc>
        <w:tc>
          <w:tcPr>
            <w:tcW w:w="1294" w:type="dxa"/>
          </w:tcPr>
          <w:p w:rsidR="009D3903" w:rsidRDefault="00AB7800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28.787,09</w:t>
            </w:r>
          </w:p>
        </w:tc>
        <w:tc>
          <w:tcPr>
            <w:tcW w:w="1295" w:type="dxa"/>
          </w:tcPr>
          <w:p w:rsidR="009D3903" w:rsidRDefault="00AB7800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5.267,21</w:t>
            </w:r>
          </w:p>
        </w:tc>
        <w:tc>
          <w:tcPr>
            <w:tcW w:w="1295" w:type="dxa"/>
          </w:tcPr>
          <w:p w:rsidR="009D3903" w:rsidRDefault="00B51C04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28.787,09</w:t>
            </w:r>
          </w:p>
        </w:tc>
        <w:tc>
          <w:tcPr>
            <w:tcW w:w="1295" w:type="dxa"/>
          </w:tcPr>
          <w:p w:rsidR="009D3903" w:rsidRDefault="00B51C04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5.267,21</w:t>
            </w:r>
          </w:p>
        </w:tc>
      </w:tr>
    </w:tbl>
    <w:p w:rsidR="009D3903" w:rsidRDefault="009D3903" w:rsidP="007E22B5">
      <w:pPr>
        <w:pStyle w:val="Bezproreda"/>
        <w:jc w:val="both"/>
        <w:rPr>
          <w:i w:val="0"/>
        </w:rPr>
      </w:pPr>
    </w:p>
    <w:p w:rsidR="00E137C6" w:rsidRDefault="00E137C6" w:rsidP="007E22B5">
      <w:pPr>
        <w:pStyle w:val="Bezproreda"/>
        <w:jc w:val="both"/>
        <w:rPr>
          <w:b/>
          <w:i w:val="0"/>
        </w:rPr>
      </w:pPr>
      <w:r w:rsidRPr="00E137C6">
        <w:rPr>
          <w:b/>
          <w:i w:val="0"/>
        </w:rPr>
        <w:t>4. IZVJEŠTAJ O IZDANIM I DANIM JAMSTVIMA</w:t>
      </w:r>
    </w:p>
    <w:p w:rsidR="00E137C6" w:rsidRPr="00E137C6" w:rsidRDefault="00E137C6" w:rsidP="007E22B5">
      <w:pPr>
        <w:pStyle w:val="Bezproreda"/>
        <w:jc w:val="both"/>
        <w:rPr>
          <w:i w:val="0"/>
        </w:rPr>
      </w:pPr>
      <w:r w:rsidRPr="00E137C6">
        <w:rPr>
          <w:i w:val="0"/>
        </w:rPr>
        <w:t>Općina Posedarje nije davala ni primala jamstva.</w:t>
      </w:r>
    </w:p>
    <w:p w:rsidR="00226FD3" w:rsidRPr="007E22B5" w:rsidRDefault="00226FD3" w:rsidP="007E22B5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rPr>
          <w:i w:val="0"/>
        </w:rPr>
      </w:pPr>
    </w:p>
    <w:p w:rsidR="002E2D53" w:rsidRDefault="00E137C6" w:rsidP="002E2D53">
      <w:pPr>
        <w:pStyle w:val="Bezproreda"/>
        <w:rPr>
          <w:b/>
          <w:i w:val="0"/>
        </w:rPr>
      </w:pPr>
      <w:r>
        <w:rPr>
          <w:b/>
          <w:i w:val="0"/>
        </w:rPr>
        <w:t>5</w:t>
      </w:r>
      <w:r w:rsidR="002E2D53" w:rsidRPr="002E2D53">
        <w:rPr>
          <w:b/>
          <w:i w:val="0"/>
        </w:rPr>
        <w:t>. IZVJEŠTAJ O KORIŠTENJU PRORAČUNSKE ZALIHE</w:t>
      </w:r>
    </w:p>
    <w:p w:rsidR="002E2D53" w:rsidRDefault="002E2D53" w:rsidP="002E2D53">
      <w:pPr>
        <w:pStyle w:val="Bezproreda"/>
        <w:rPr>
          <w:b/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 w:rsidRPr="002E2D53">
        <w:rPr>
          <w:i w:val="0"/>
        </w:rPr>
        <w:t>Sukladno članku 56. Stavku 2. Zakona o proračuni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Pr="002E2D53">
        <w:rPr>
          <w:i w:val="0"/>
        </w:rPr>
        <w:t>tva,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Pr="002E2D53" w:rsidRDefault="00E137C6" w:rsidP="002E2D53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2E2D53" w:rsidRPr="002E2D53">
        <w:rPr>
          <w:b/>
          <w:i w:val="0"/>
        </w:rPr>
        <w:t>. OBRAZLOŽENJE OSTVARIVANJA PRIHODA I PRIMITAKA, RASHODA I IZDATAKA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</w:t>
      </w:r>
      <w:r w:rsidR="00DD1170">
        <w:rPr>
          <w:i w:val="0"/>
        </w:rPr>
        <w:t xml:space="preserve"> Sukladno  Uputama Ministarstva financija za izradu Proračuna jedinica lokalne i područne (regionalne) samouprave  obavezno se planiraju navedeni prihodi i rashodi proračunskog korisnika u proračunu Općine Posedarje., te se moraju uključiti u polugodišnje i godišnje izvršenje proračuna.</w:t>
      </w:r>
    </w:p>
    <w:p w:rsidR="00EB2B37" w:rsidRDefault="00EB2B37" w:rsidP="00EB2B37">
      <w:pPr>
        <w:ind w:left="-284"/>
        <w:jc w:val="both"/>
        <w:rPr>
          <w:bCs/>
          <w:i/>
          <w:szCs w:val="24"/>
        </w:rPr>
      </w:pPr>
    </w:p>
    <w:p w:rsidR="00EB2B37" w:rsidRPr="00944E56" w:rsidRDefault="00EB2B37" w:rsidP="00EB2B37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:rsidR="00EB2B37" w:rsidRPr="00944E56" w:rsidRDefault="00EB2B37" w:rsidP="00EA0B08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201</w:t>
      </w:r>
      <w:r w:rsidR="00B51C04">
        <w:rPr>
          <w:i/>
          <w:szCs w:val="24"/>
        </w:rPr>
        <w:t>9</w:t>
      </w:r>
      <w:r w:rsidRPr="00944E56">
        <w:rPr>
          <w:i/>
          <w:szCs w:val="24"/>
        </w:rPr>
        <w:t>. i  20</w:t>
      </w:r>
      <w:r w:rsidR="00B51C04">
        <w:rPr>
          <w:i/>
          <w:szCs w:val="24"/>
        </w:rPr>
        <w:t>20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EB2B37" w:rsidRPr="007C5DF9" w:rsidTr="008A64A1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B51C0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 w:rsidR="00B51C04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B51C0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 w:rsidR="00B51C0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B51C0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 w:rsidR="00B51C04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5E374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E3748" w:rsidRPr="007C5DF9" w:rsidRDefault="00EB2B37" w:rsidP="007C6C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EB2B37" w:rsidRPr="007C5DF9" w:rsidTr="00B51C04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4.633.792,57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9.894.000,00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3.540.345,86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76,40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748" w:rsidRPr="007C5DF9" w:rsidRDefault="00B51C04" w:rsidP="005E37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35,78</w:t>
            </w:r>
          </w:p>
        </w:tc>
      </w:tr>
      <w:tr w:rsidR="00EB2B37" w:rsidRPr="007C5DF9" w:rsidTr="00B51C04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Pomoći iz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inoz.i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ost.subjek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257.436,88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8.575.600,00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277.055,14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107,63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3,23</w:t>
            </w:r>
          </w:p>
        </w:tc>
      </w:tr>
      <w:tr w:rsidR="00EB2B37" w:rsidRPr="007C5DF9" w:rsidTr="00B51C04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lastRenderedPageBreak/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67.780,39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424.200,00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74.443,26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109,83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17,55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admin.pristojbi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1.394.069,13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3.577.000,00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1.351.201,66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B51C04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37,77</w:t>
            </w:r>
          </w:p>
        </w:tc>
      </w:tr>
      <w:tr w:rsidR="00EA0B08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B08" w:rsidRPr="007C5DF9" w:rsidRDefault="00EA0B08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A0B08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proizvoda,robe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70.864,88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120.,000,00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A0B08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B51C04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169,33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B51C04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3.849,97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5A2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805,20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103,33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B37" w:rsidRPr="007C5DF9" w:rsidRDefault="00EB2B37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75.216,64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67.666,00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2,18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nefin.imov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36,00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  <w:r w:rsidR="00B51C0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6.510.988,46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26.970.800,00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5.792.711,92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88,96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B51C04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21,48</w:t>
            </w:r>
          </w:p>
        </w:tc>
      </w:tr>
    </w:tbl>
    <w:p w:rsidR="009A6903" w:rsidRDefault="009A6903" w:rsidP="002E2D53">
      <w:pPr>
        <w:pStyle w:val="Bezproreda"/>
        <w:jc w:val="both"/>
        <w:rPr>
          <w:i w:val="0"/>
        </w:rPr>
      </w:pPr>
    </w:p>
    <w:p w:rsidR="00EB2B37" w:rsidRDefault="00EB2B37" w:rsidP="004A406A">
      <w:pPr>
        <w:pStyle w:val="Bezproreda"/>
        <w:jc w:val="both"/>
        <w:rPr>
          <w:b/>
          <w:i w:val="0"/>
        </w:rPr>
      </w:pPr>
    </w:p>
    <w:p w:rsidR="009A6903" w:rsidRPr="009A6903" w:rsidRDefault="00886FAC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9A6903">
        <w:rPr>
          <w:b/>
          <w:i w:val="0"/>
        </w:rPr>
        <w:t>.1. Prihodi i primici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</w:t>
      </w:r>
      <w:r w:rsidR="00B51C04">
        <w:rPr>
          <w:i w:val="0"/>
        </w:rPr>
        <w:t xml:space="preserve">0.lipnja 2020.godine </w:t>
      </w:r>
      <w:r w:rsidRPr="007E22B5">
        <w:rPr>
          <w:i w:val="0"/>
        </w:rPr>
        <w:t xml:space="preserve"> od </w:t>
      </w:r>
      <w:r w:rsidR="00B51C04">
        <w:rPr>
          <w:i w:val="0"/>
        </w:rPr>
        <w:t>5.792.711,92 kune.</w:t>
      </w:r>
      <w:r w:rsidRPr="007E22B5">
        <w:rPr>
          <w:i w:val="0"/>
        </w:rPr>
        <w:t xml:space="preserve"> Prihodi poslovanja ostvareni su u iznosu od </w:t>
      </w:r>
      <w:r w:rsidR="00886FAC">
        <w:rPr>
          <w:i w:val="0"/>
        </w:rPr>
        <w:t>5.274.045,92</w:t>
      </w:r>
      <w:r w:rsidRPr="007E22B5">
        <w:rPr>
          <w:i w:val="0"/>
        </w:rPr>
        <w:t xml:space="preserve"> kune a prihodi od prodaje nefinancijske imovine ostvareni su u iznosu od </w:t>
      </w:r>
      <w:r w:rsidR="00886FAC">
        <w:rPr>
          <w:i w:val="0"/>
        </w:rPr>
        <w:t>518.666,00</w:t>
      </w:r>
      <w:r w:rsidRPr="007E22B5">
        <w:rPr>
          <w:i w:val="0"/>
        </w:rPr>
        <w:t xml:space="preserve"> kuna.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</w:t>
      </w:r>
      <w:r w:rsidR="00387E58">
        <w:rPr>
          <w:rFonts w:ascii="Calibri" w:eastAsia="Times New Roman" w:hAnsi="Calibri" w:cs="Times New Roman"/>
          <w:i w:val="0"/>
        </w:rPr>
        <w:t xml:space="preserve"> </w:t>
      </w:r>
      <w:r w:rsidRPr="007E22B5">
        <w:rPr>
          <w:rFonts w:ascii="Calibri" w:eastAsia="Times New Roman" w:hAnsi="Calibri" w:cs="Times New Roman"/>
          <w:i w:val="0"/>
        </w:rPr>
        <w:t xml:space="preserve">  kuna namjenski prihodi Dječjeg vrtića Cvrčak Posedarje iznose </w:t>
      </w:r>
      <w:r w:rsidR="00886FAC">
        <w:rPr>
          <w:rFonts w:ascii="Calibri" w:eastAsia="Times New Roman" w:hAnsi="Calibri" w:cs="Times New Roman"/>
          <w:i w:val="0"/>
        </w:rPr>
        <w:t>133.545,54</w:t>
      </w:r>
      <w:r w:rsidRPr="007E22B5"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886FAC" w:rsidRDefault="00886FAC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7E22B5">
        <w:rPr>
          <w:b/>
          <w:i w:val="0"/>
        </w:rPr>
        <w:t>.1.1. Prihodi poslovanja</w:t>
      </w:r>
    </w:p>
    <w:p w:rsidR="00886FAC" w:rsidRPr="00886FAC" w:rsidRDefault="00886FAC" w:rsidP="007E22B5">
      <w:pPr>
        <w:pStyle w:val="Bezproreda"/>
        <w:jc w:val="both"/>
        <w:rPr>
          <w:i w:val="0"/>
        </w:rPr>
      </w:pPr>
      <w:r w:rsidRPr="00886FAC">
        <w:rPr>
          <w:i w:val="0"/>
        </w:rPr>
        <w:t>Prihodi poslovanja ostvareni su u iznosu od 5.274.045,92 kune što je 23,32% od planiranih 22.620.800,00 kuna. Struktura prihoda poslovanja je slijedeća:</w:t>
      </w:r>
    </w:p>
    <w:p w:rsidR="00886FAC" w:rsidRDefault="00886FAC" w:rsidP="007E22B5">
      <w:pPr>
        <w:pStyle w:val="Bezproreda"/>
        <w:jc w:val="both"/>
        <w:rPr>
          <w:b/>
          <w:i w:val="0"/>
        </w:rPr>
      </w:pPr>
    </w:p>
    <w:p w:rsidR="009A6903" w:rsidRPr="007E22B5" w:rsidRDefault="00886FAC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Prihodi od porezna</w:t>
      </w:r>
      <w:r w:rsidR="00D3121F" w:rsidRPr="007E22B5">
        <w:rPr>
          <w:b/>
          <w:i w:val="0"/>
        </w:rPr>
        <w:t xml:space="preserve"> (grupa 61)</w:t>
      </w:r>
    </w:p>
    <w:p w:rsidR="00C0442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Prihodi </w:t>
      </w:r>
      <w:r w:rsidR="00886FAC">
        <w:rPr>
          <w:i w:val="0"/>
        </w:rPr>
        <w:t>od poreza ostvareni su u iznosu od 3.540.345,86 kune što je 3</w:t>
      </w:r>
      <w:r w:rsidR="00975ABC">
        <w:rPr>
          <w:i w:val="0"/>
        </w:rPr>
        <w:t>5,78</w:t>
      </w:r>
      <w:r w:rsidR="00886FAC">
        <w:rPr>
          <w:i w:val="0"/>
        </w:rPr>
        <w:t xml:space="preserve">% od planiranih </w:t>
      </w:r>
      <w:r w:rsidR="00975ABC">
        <w:rPr>
          <w:i w:val="0"/>
        </w:rPr>
        <w:t>9.894.000,00</w:t>
      </w:r>
      <w:r w:rsidR="00886FAC">
        <w:rPr>
          <w:i w:val="0"/>
        </w:rPr>
        <w:t xml:space="preserve"> kuna. Od iskazanih prihoda od poreza </w:t>
      </w:r>
      <w:r w:rsidR="00975ABC">
        <w:rPr>
          <w:i w:val="0"/>
        </w:rPr>
        <w:t xml:space="preserve">najznačajniji su prihodi od poreza na dohodak u iznosu od 3.138.393,22 kuna., porez na imovinu u iznosu od 395.888,40 kuna porezi na robu i usluge u iznosu od 6.064,24 kune. </w:t>
      </w:r>
    </w:p>
    <w:p w:rsidR="00975ABC" w:rsidRDefault="00975ABC" w:rsidP="007E22B5">
      <w:pPr>
        <w:pStyle w:val="Bezproreda"/>
        <w:jc w:val="both"/>
        <w:rPr>
          <w:b/>
          <w:i w:val="0"/>
        </w:rPr>
      </w:pPr>
    </w:p>
    <w:p w:rsidR="007366CC" w:rsidRDefault="004A406A" w:rsidP="007366CC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7E22B5">
        <w:rPr>
          <w:b/>
        </w:rPr>
        <w:t>Pomoći iz inozemstva i od subjekata unutar opće države</w:t>
      </w:r>
      <w:r w:rsidR="00D3121F" w:rsidRPr="007E22B5">
        <w:rPr>
          <w:b/>
        </w:rPr>
        <w:t xml:space="preserve"> (grupa 63)</w:t>
      </w:r>
      <w:r w:rsidRPr="007E22B5">
        <w:rPr>
          <w:b/>
        </w:rPr>
        <w:t xml:space="preserve"> </w:t>
      </w:r>
      <w:r w:rsidRPr="007E22B5">
        <w:t xml:space="preserve">ostvarene su u iznosu od </w:t>
      </w:r>
      <w:r w:rsidR="002E542A">
        <w:t xml:space="preserve">277.055,14 kuna što je 3,23% od planiranih 8.575.600,00 kuna. Ta sredstva pomoći čine kompenzacijske mjere za gubitak zbog povećanja neoporezivog dijela dohotka u iznosu od 79.999,83 kuna te kapitalna pomoć u iznosu od 274.280,14 kuna za dovršetak nogostupa  </w:t>
      </w:r>
      <w:proofErr w:type="spellStart"/>
      <w:r w:rsidR="002E542A">
        <w:t>Jurjevac</w:t>
      </w:r>
      <w:proofErr w:type="spellEnd"/>
      <w:r w:rsidR="002E542A">
        <w:t xml:space="preserve">. Iz izvršenja proračuna vidljivo je da su pomoći u prvih šest mjeseci izvršene u znatno manjem opsegu od planiranih iznosa. Prilikom planiranja proračuna pomoći su se planirane  za kapitalne projekte ali zbog nastale </w:t>
      </w:r>
      <w:proofErr w:type="spellStart"/>
      <w:r w:rsidR="002E542A">
        <w:t>Covid</w:t>
      </w:r>
      <w:proofErr w:type="spellEnd"/>
      <w:r w:rsidR="002E542A">
        <w:t xml:space="preserve"> situacije došlo je do zastoja u realizaciji  istih projekata a s tim i do neizvršenja istih prihoda.</w:t>
      </w:r>
    </w:p>
    <w:p w:rsidR="009F2C5F" w:rsidRPr="007E22B5" w:rsidRDefault="009F2C5F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Tekuće pomoći proračunskim korisnicima iz proračuna koji im nije nadležan odnose se na </w:t>
      </w:r>
      <w:r w:rsidR="003B1995" w:rsidRPr="007E22B5">
        <w:rPr>
          <w:i w:val="0"/>
        </w:rPr>
        <w:t xml:space="preserve"> ostvaren</w:t>
      </w:r>
      <w:r w:rsidRPr="007E22B5">
        <w:rPr>
          <w:i w:val="0"/>
        </w:rPr>
        <w:t>u</w:t>
      </w:r>
      <w:r w:rsidR="003B1995" w:rsidRPr="007E22B5">
        <w:rPr>
          <w:i w:val="0"/>
        </w:rPr>
        <w:t xml:space="preserve"> pomoć u iznosu od </w:t>
      </w:r>
      <w:r w:rsidR="002E542A">
        <w:rPr>
          <w:i w:val="0"/>
        </w:rPr>
        <w:t>2.775,00 kuna</w:t>
      </w:r>
      <w:r w:rsidRPr="007E22B5">
        <w:rPr>
          <w:i w:val="0"/>
        </w:rPr>
        <w:t xml:space="preserve"> proračunskom korisniku Dječjem vrtiću „Cvrčak Posedarje“ </w:t>
      </w:r>
      <w:r w:rsidR="002E542A">
        <w:rPr>
          <w:i w:val="0"/>
        </w:rPr>
        <w:t>za predškolski odgoj od Ministarstva prosvjete.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D3121F" w:rsidRPr="007E22B5" w:rsidRDefault="009F2C5F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 xml:space="preserve"> </w:t>
      </w:r>
      <w:r w:rsidR="00D3121F" w:rsidRPr="007E22B5">
        <w:rPr>
          <w:b/>
          <w:i w:val="0"/>
        </w:rPr>
        <w:t xml:space="preserve">Prihodi od imovine (grupa 64) </w:t>
      </w:r>
      <w:r w:rsidR="00D3121F" w:rsidRPr="007E22B5">
        <w:rPr>
          <w:i w:val="0"/>
        </w:rPr>
        <w:t xml:space="preserve">ostvareni su u iznosu od </w:t>
      </w:r>
      <w:r w:rsidR="002E542A">
        <w:rPr>
          <w:i w:val="0"/>
        </w:rPr>
        <w:t>74.443,26 što je 17,55</w:t>
      </w:r>
      <w:r w:rsidR="00DD275C">
        <w:rPr>
          <w:i w:val="0"/>
        </w:rPr>
        <w:t>%</w:t>
      </w:r>
      <w:r w:rsidR="00D3121F" w:rsidRPr="007E22B5">
        <w:rPr>
          <w:i w:val="0"/>
        </w:rPr>
        <w:t xml:space="preserve">% od planiranih </w:t>
      </w:r>
      <w:r w:rsidR="00DD275C">
        <w:rPr>
          <w:i w:val="0"/>
        </w:rPr>
        <w:t>424.200,00 kuna.</w:t>
      </w:r>
      <w:r w:rsidR="00D3121F" w:rsidRPr="007E22B5">
        <w:rPr>
          <w:i w:val="0"/>
        </w:rPr>
        <w:t xml:space="preserve"> Te prihode čine prihodi od financijske imovine ostvareni u iznosu od </w:t>
      </w:r>
      <w:r w:rsidR="00DD275C">
        <w:rPr>
          <w:i w:val="0"/>
        </w:rPr>
        <w:t>1.283,93</w:t>
      </w:r>
      <w:r w:rsidR="00D3121F" w:rsidRPr="007E22B5">
        <w:rPr>
          <w:i w:val="0"/>
        </w:rPr>
        <w:t xml:space="preserve"> kuna a odnose se na prihode od depozita po viđenju</w:t>
      </w:r>
      <w:r w:rsidR="008C497E">
        <w:rPr>
          <w:i w:val="0"/>
        </w:rPr>
        <w:t>, te prihode od zateznih kamata</w:t>
      </w:r>
      <w:r w:rsidR="00DD275C">
        <w:rPr>
          <w:i w:val="0"/>
        </w:rPr>
        <w:t>.</w:t>
      </w:r>
      <w:r w:rsidR="008C497E">
        <w:rPr>
          <w:i w:val="0"/>
        </w:rPr>
        <w:t xml:space="preserve"> P</w:t>
      </w:r>
      <w:r w:rsidR="00D3121F" w:rsidRPr="007E22B5">
        <w:rPr>
          <w:i w:val="0"/>
        </w:rPr>
        <w:t xml:space="preserve">rihodi od nefinancijske imovine ostvareni u iznosu od </w:t>
      </w:r>
      <w:r w:rsidR="00DD275C">
        <w:rPr>
          <w:i w:val="0"/>
        </w:rPr>
        <w:t>73.159,33</w:t>
      </w:r>
      <w:r w:rsidR="00D3121F" w:rsidRPr="007E22B5">
        <w:rPr>
          <w:i w:val="0"/>
        </w:rPr>
        <w:t xml:space="preserve"> kuna što je </w:t>
      </w:r>
      <w:r w:rsidR="00DD275C">
        <w:rPr>
          <w:i w:val="0"/>
        </w:rPr>
        <w:t>18,14</w:t>
      </w:r>
      <w:r w:rsidR="00D3121F" w:rsidRPr="007E22B5">
        <w:rPr>
          <w:i w:val="0"/>
        </w:rPr>
        <w:t xml:space="preserve">% u odnosu na planiranih </w:t>
      </w:r>
      <w:r w:rsidR="00DD275C">
        <w:rPr>
          <w:i w:val="0"/>
        </w:rPr>
        <w:t>403.200,00</w:t>
      </w:r>
      <w:r w:rsidR="00D3121F" w:rsidRPr="007E22B5">
        <w:rPr>
          <w:i w:val="0"/>
        </w:rPr>
        <w:t xml:space="preserve"> kuna. Te prihode čine</w:t>
      </w:r>
      <w:r w:rsidR="00D76212" w:rsidRPr="007E22B5">
        <w:rPr>
          <w:i w:val="0"/>
        </w:rPr>
        <w:t xml:space="preserve"> </w:t>
      </w:r>
      <w:r w:rsidR="00D3121F" w:rsidRPr="007E22B5">
        <w:rPr>
          <w:i w:val="0"/>
        </w:rPr>
        <w:t xml:space="preserve">prihodi od naknada za koncesije ostvareni u iznosu od </w:t>
      </w:r>
      <w:r w:rsidR="00DD275C">
        <w:rPr>
          <w:i w:val="0"/>
        </w:rPr>
        <w:t>15.300,00</w:t>
      </w:r>
      <w:r w:rsidR="008C497E">
        <w:rPr>
          <w:i w:val="0"/>
        </w:rPr>
        <w:t xml:space="preserve"> k</w:t>
      </w:r>
      <w:r w:rsidR="00D3121F" w:rsidRPr="007E22B5">
        <w:rPr>
          <w:i w:val="0"/>
        </w:rPr>
        <w:t xml:space="preserve">una, prihodi od zakupa i iznajmljivanja imovine ostvarene u iznosu od </w:t>
      </w:r>
      <w:r w:rsidR="00DD275C">
        <w:rPr>
          <w:i w:val="0"/>
        </w:rPr>
        <w:t>43.653,57</w:t>
      </w:r>
      <w:r w:rsidR="00D3121F" w:rsidRPr="007E22B5">
        <w:rPr>
          <w:i w:val="0"/>
        </w:rPr>
        <w:t xml:space="preserve"> kune</w:t>
      </w:r>
      <w:r w:rsidR="00D76212" w:rsidRPr="007E22B5">
        <w:rPr>
          <w:i w:val="0"/>
        </w:rPr>
        <w:t xml:space="preserve">, naknada za korištenje </w:t>
      </w:r>
      <w:r w:rsidR="00D76212" w:rsidRPr="007E22B5">
        <w:rPr>
          <w:i w:val="0"/>
        </w:rPr>
        <w:lastRenderedPageBreak/>
        <w:t xml:space="preserve">nefinancijske imovine u iznosu od </w:t>
      </w:r>
      <w:r w:rsidR="00DD275C">
        <w:rPr>
          <w:i w:val="0"/>
        </w:rPr>
        <w:t>10,11</w:t>
      </w:r>
      <w:r w:rsidR="00D76212" w:rsidRPr="007E22B5">
        <w:rPr>
          <w:i w:val="0"/>
        </w:rPr>
        <w:t xml:space="preserve"> kune te prihodi od nefinancijske imovine u iznosu od </w:t>
      </w:r>
      <w:r w:rsidR="00DD275C">
        <w:rPr>
          <w:i w:val="0"/>
        </w:rPr>
        <w:t>14.195,65</w:t>
      </w:r>
      <w:r w:rsidR="00D76212" w:rsidRPr="007E22B5"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D76212" w:rsidRPr="007E22B5" w:rsidRDefault="00590900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DD275C">
        <w:rPr>
          <w:i w:val="0"/>
        </w:rPr>
        <w:t>1.351.201,66</w:t>
      </w:r>
      <w:r w:rsidRPr="007E22B5">
        <w:rPr>
          <w:i w:val="0"/>
        </w:rPr>
        <w:t xml:space="preserve"> kune što je </w:t>
      </w:r>
      <w:r w:rsidR="00DD275C">
        <w:rPr>
          <w:i w:val="0"/>
        </w:rPr>
        <w:t>37,77</w:t>
      </w:r>
      <w:r w:rsidRPr="007E22B5">
        <w:rPr>
          <w:i w:val="0"/>
        </w:rPr>
        <w:t xml:space="preserve">% od planiranih </w:t>
      </w:r>
      <w:r w:rsidR="00DD275C">
        <w:rPr>
          <w:i w:val="0"/>
        </w:rPr>
        <w:t>3.577.000,00</w:t>
      </w:r>
      <w:r w:rsidRPr="007E22B5">
        <w:rPr>
          <w:i w:val="0"/>
        </w:rPr>
        <w:t xml:space="preserve"> kuna. Navedene prihode čine upravne i administrativne pristojbe u iznosu od </w:t>
      </w:r>
      <w:r w:rsidR="00AA71E4">
        <w:rPr>
          <w:i w:val="0"/>
        </w:rPr>
        <w:t>166.620,13</w:t>
      </w:r>
      <w:r w:rsidRPr="007E22B5">
        <w:rPr>
          <w:i w:val="0"/>
        </w:rPr>
        <w:t xml:space="preserve"> kuna, prihodi po posebnim propisima u iznosu od </w:t>
      </w:r>
      <w:r w:rsidR="00AA71E4">
        <w:rPr>
          <w:i w:val="0"/>
        </w:rPr>
        <w:t>375.273,54</w:t>
      </w:r>
      <w:r w:rsidRPr="007E22B5">
        <w:rPr>
          <w:i w:val="0"/>
        </w:rPr>
        <w:t xml:space="preserve"> kuna. Te prihode čine prihodi vodnog gospodarstva (vodni doprinos) ostvaren u iznosu od </w:t>
      </w:r>
      <w:r w:rsidR="00AA71E4">
        <w:rPr>
          <w:i w:val="0"/>
        </w:rPr>
        <w:t>7.269,96</w:t>
      </w:r>
      <w:r w:rsidR="00DD6708">
        <w:rPr>
          <w:i w:val="0"/>
        </w:rPr>
        <w:t xml:space="preserve"> kune </w:t>
      </w:r>
      <w:r w:rsidRPr="007E22B5">
        <w:rPr>
          <w:i w:val="0"/>
        </w:rPr>
        <w:t xml:space="preserve"> te ostali nespomenuti prihodi koji su ostvareni u iznosu od </w:t>
      </w:r>
      <w:r w:rsidR="00AA71E4">
        <w:rPr>
          <w:i w:val="0"/>
        </w:rPr>
        <w:t xml:space="preserve"> 368.003,58</w:t>
      </w:r>
      <w:r w:rsidRPr="007E22B5">
        <w:rPr>
          <w:i w:val="0"/>
        </w:rPr>
        <w:t xml:space="preserve"> kuna a čine ih prihodi od sufinanciranja mještana za potrošak vode na hidrantima u mjestima </w:t>
      </w:r>
      <w:r w:rsidR="009F2C5F" w:rsidRPr="007E22B5">
        <w:rPr>
          <w:i w:val="0"/>
        </w:rPr>
        <w:t>koji nemaju vodovode priključke</w:t>
      </w:r>
      <w:r w:rsidR="00AA71E4">
        <w:rPr>
          <w:i w:val="0"/>
        </w:rPr>
        <w:t>.</w:t>
      </w:r>
      <w:r w:rsidR="009F2C5F" w:rsidRPr="007E22B5">
        <w:rPr>
          <w:i w:val="0"/>
        </w:rPr>
        <w:t xml:space="preserve"> u iznosu od </w:t>
      </w:r>
      <w:r w:rsidR="00AA71E4">
        <w:rPr>
          <w:i w:val="0"/>
        </w:rPr>
        <w:t>237.233,58</w:t>
      </w:r>
      <w:r w:rsidR="00DD6708">
        <w:rPr>
          <w:i w:val="0"/>
        </w:rPr>
        <w:t xml:space="preserve"> kuna</w:t>
      </w:r>
      <w:r w:rsidR="009F2C5F" w:rsidRPr="007E22B5">
        <w:rPr>
          <w:i w:val="0"/>
        </w:rPr>
        <w:t xml:space="preserve"> te sufinanciranje roditelja za boravak djece u Dječjem vrtiću „Cvrčak Posedarje“ u iznosu od </w:t>
      </w:r>
      <w:r w:rsidR="00AA71E4">
        <w:rPr>
          <w:i w:val="0"/>
        </w:rPr>
        <w:t>130.770,00</w:t>
      </w:r>
      <w:r w:rsidR="009F2C5F" w:rsidRPr="007E22B5">
        <w:rPr>
          <w:i w:val="0"/>
        </w:rPr>
        <w:t xml:space="preserve"> kuna.</w:t>
      </w:r>
      <w:r w:rsidR="00EB2B37" w:rsidRPr="007E22B5">
        <w:rPr>
          <w:i w:val="0"/>
        </w:rPr>
        <w:t xml:space="preserve"> Komunalni doprinos i naknada ostvareni su u iznosu od </w:t>
      </w:r>
      <w:r w:rsidR="00AA71E4">
        <w:rPr>
          <w:i w:val="0"/>
        </w:rPr>
        <w:t xml:space="preserve">809.307,99 </w:t>
      </w:r>
      <w:r w:rsidR="00EB2B37" w:rsidRPr="007E22B5">
        <w:rPr>
          <w:i w:val="0"/>
        </w:rPr>
        <w:t xml:space="preserve">kune što je </w:t>
      </w:r>
      <w:r w:rsidR="00AA71E4">
        <w:rPr>
          <w:i w:val="0"/>
        </w:rPr>
        <w:t>33,72</w:t>
      </w:r>
      <w:r w:rsidR="00EB2B37" w:rsidRPr="007E22B5">
        <w:rPr>
          <w:i w:val="0"/>
        </w:rPr>
        <w:t xml:space="preserve">% od planiranih </w:t>
      </w:r>
      <w:r w:rsidR="007C6CB5">
        <w:rPr>
          <w:i w:val="0"/>
        </w:rPr>
        <w:t xml:space="preserve">2.400.000,00. </w:t>
      </w:r>
      <w:r w:rsidR="00DD6708">
        <w:rPr>
          <w:i w:val="0"/>
        </w:rPr>
        <w:t xml:space="preserve">Komunalni doprinos ostvaren je u iznosu od </w:t>
      </w:r>
      <w:r w:rsidR="007C6CB5">
        <w:rPr>
          <w:i w:val="0"/>
        </w:rPr>
        <w:t xml:space="preserve">188.345,92 </w:t>
      </w:r>
      <w:r w:rsidR="00DD6708">
        <w:rPr>
          <w:i w:val="0"/>
        </w:rPr>
        <w:t xml:space="preserve"> kune a komunalna naknada u iznosu od </w:t>
      </w:r>
      <w:r w:rsidR="007C6CB5">
        <w:rPr>
          <w:i w:val="0"/>
        </w:rPr>
        <w:t>620.962,07</w:t>
      </w:r>
      <w:r w:rsidR="00DD6708">
        <w:rPr>
          <w:i w:val="0"/>
        </w:rPr>
        <w:t xml:space="preserve"> kuna.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387E58" w:rsidRDefault="00EB2B37" w:rsidP="00DD6708">
      <w:pPr>
        <w:spacing w:after="0" w:line="240" w:lineRule="auto"/>
        <w:jc w:val="both"/>
      </w:pPr>
      <w:r w:rsidRPr="007E22B5">
        <w:rPr>
          <w:b/>
        </w:rPr>
        <w:t xml:space="preserve">Kazne, upravne mjere i ostali prihodi (grupa 68) </w:t>
      </w:r>
      <w:r w:rsidRPr="007E22B5">
        <w:t xml:space="preserve">ostvareni su u iznosu od </w:t>
      </w:r>
      <w:r w:rsidR="007C6CB5">
        <w:t>31.000,00</w:t>
      </w:r>
      <w:r w:rsidR="004D5D9E">
        <w:rPr>
          <w:i/>
        </w:rPr>
        <w:t xml:space="preserve"> </w:t>
      </w:r>
      <w:r w:rsidR="004D5D9E" w:rsidRPr="00387E58">
        <w:t>kuna.</w:t>
      </w:r>
      <w:r w:rsidR="00387E58">
        <w:t xml:space="preserve"> </w:t>
      </w:r>
    </w:p>
    <w:p w:rsidR="00DD6708" w:rsidRDefault="00DD6708" w:rsidP="00DD6708">
      <w:pPr>
        <w:spacing w:after="0" w:line="240" w:lineRule="auto"/>
        <w:jc w:val="both"/>
      </w:pPr>
    </w:p>
    <w:p w:rsidR="00DD6708" w:rsidRPr="002A61EC" w:rsidRDefault="00DD6708" w:rsidP="00DD6708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DD6708">
        <w:rPr>
          <w:b/>
        </w:rPr>
        <w:t>Proračunski korisnik Dječji vrtić „Cvrčak Posedarje</w:t>
      </w:r>
      <w:r w:rsidR="002A61EC">
        <w:rPr>
          <w:b/>
        </w:rPr>
        <w:t xml:space="preserve"> </w:t>
      </w:r>
      <w:r w:rsidR="002A61EC">
        <w:t xml:space="preserve">ostvario je namjenske prihode u iznosu od </w:t>
      </w:r>
      <w:r w:rsidR="007C6CB5">
        <w:t>133.545,54</w:t>
      </w:r>
      <w:r w:rsidR="002A61EC">
        <w:t xml:space="preserve"> kuna. Ti prihodi se odnose na pomoći iz nenadležnog proračuna u iznosu od </w:t>
      </w:r>
      <w:r w:rsidR="007C6CB5">
        <w:t>2.775,00</w:t>
      </w:r>
      <w:r w:rsidR="002A61EC">
        <w:t xml:space="preserve"> kuna, kamate na depozite po viđenju u iznosu od </w:t>
      </w:r>
      <w:r w:rsidR="007C6CB5">
        <w:t xml:space="preserve">0,54 </w:t>
      </w:r>
      <w:r w:rsidR="002A61EC">
        <w:t xml:space="preserve">kuna te prihodi od sufinanciranja roditelja za boravak djece u vrtiću u iznosu od </w:t>
      </w:r>
      <w:r w:rsidR="007C6CB5">
        <w:t>130.770,00</w:t>
      </w:r>
      <w:r w:rsidR="002A61EC">
        <w:t xml:space="preserve"> kune.</w:t>
      </w:r>
    </w:p>
    <w:p w:rsidR="0044556C" w:rsidRDefault="0044556C" w:rsidP="007E22B5">
      <w:pPr>
        <w:pStyle w:val="Bezproreda"/>
        <w:jc w:val="both"/>
        <w:rPr>
          <w:i w:val="0"/>
        </w:rPr>
      </w:pPr>
    </w:p>
    <w:p w:rsidR="00387E58" w:rsidRDefault="0044556C" w:rsidP="007E22B5">
      <w:pPr>
        <w:pStyle w:val="Bezproreda"/>
        <w:jc w:val="both"/>
        <w:rPr>
          <w:i w:val="0"/>
        </w:rPr>
      </w:pPr>
      <w:r w:rsidRPr="0044556C">
        <w:rPr>
          <w:b/>
          <w:i w:val="0"/>
        </w:rPr>
        <w:t>Prihodi od prodaje nefinancijske imovine</w:t>
      </w:r>
      <w:r>
        <w:rPr>
          <w:i w:val="0"/>
        </w:rPr>
        <w:t xml:space="preserve"> ostvareni su u iznosu od </w:t>
      </w:r>
      <w:r w:rsidR="007C6CB5">
        <w:rPr>
          <w:i w:val="0"/>
        </w:rPr>
        <w:t>518.666,00</w:t>
      </w:r>
      <w:r w:rsidR="00387E58">
        <w:rPr>
          <w:i w:val="0"/>
        </w:rPr>
        <w:t>.</w:t>
      </w:r>
      <w:r w:rsidR="007C6CB5">
        <w:rPr>
          <w:i w:val="0"/>
        </w:rPr>
        <w:t xml:space="preserve"> Navedene prihode sačinjavaju:</w:t>
      </w:r>
      <w:r>
        <w:rPr>
          <w:i w:val="0"/>
        </w:rPr>
        <w:t xml:space="preserve"> </w:t>
      </w:r>
    </w:p>
    <w:p w:rsidR="007C6CB5" w:rsidRDefault="007C6CB5" w:rsidP="007E22B5">
      <w:pPr>
        <w:pStyle w:val="Bezproreda"/>
        <w:jc w:val="both"/>
        <w:rPr>
          <w:i w:val="0"/>
        </w:rPr>
      </w:pPr>
      <w:r w:rsidRPr="007C6CB5">
        <w:rPr>
          <w:b/>
          <w:i w:val="0"/>
        </w:rPr>
        <w:t xml:space="preserve">Prihodi od prodaje neproizvedene dugotrajne imovine (grupa 71) </w:t>
      </w:r>
      <w:r>
        <w:rPr>
          <w:b/>
          <w:i w:val="0"/>
        </w:rPr>
        <w:t xml:space="preserve"> </w:t>
      </w:r>
      <w:r w:rsidRPr="007C6CB5">
        <w:rPr>
          <w:i w:val="0"/>
        </w:rPr>
        <w:t>u iznosu od 67.666,00 kuna a odnose se na otplatu dugovanja za prodaju poljoprivrednog zemljišta.</w:t>
      </w:r>
    </w:p>
    <w:p w:rsidR="007C6CB5" w:rsidRPr="007C6CB5" w:rsidRDefault="007C6CB5" w:rsidP="007E22B5">
      <w:pPr>
        <w:pStyle w:val="Bezproreda"/>
        <w:jc w:val="both"/>
        <w:rPr>
          <w:i w:val="0"/>
        </w:rPr>
      </w:pPr>
    </w:p>
    <w:p w:rsidR="002A61EC" w:rsidRDefault="002A61EC" w:rsidP="007E22B5">
      <w:pPr>
        <w:pStyle w:val="Bezproreda"/>
        <w:jc w:val="both"/>
        <w:rPr>
          <w:i w:val="0"/>
        </w:rPr>
      </w:pPr>
      <w:r w:rsidRPr="002A61EC">
        <w:rPr>
          <w:b/>
          <w:i w:val="0"/>
        </w:rPr>
        <w:t>Prihodi od prodaje proizvedene dugotrajne imovine</w:t>
      </w:r>
      <w:r>
        <w:rPr>
          <w:b/>
          <w:i w:val="0"/>
        </w:rPr>
        <w:t xml:space="preserve"> (grupa 72)</w:t>
      </w:r>
      <w:r>
        <w:rPr>
          <w:i w:val="0"/>
        </w:rPr>
        <w:t xml:space="preserve"> ostvareni su u iznosu od </w:t>
      </w:r>
      <w:r w:rsidR="007C6CB5">
        <w:rPr>
          <w:i w:val="0"/>
        </w:rPr>
        <w:t>451.000,00</w:t>
      </w:r>
      <w:r>
        <w:rPr>
          <w:i w:val="0"/>
        </w:rPr>
        <w:t xml:space="preserve"> kuna a odnose se na prodaju</w:t>
      </w:r>
      <w:r w:rsidR="007C6CB5">
        <w:rPr>
          <w:i w:val="0"/>
        </w:rPr>
        <w:t xml:space="preserve"> građevinskog objekta (kuće)</w:t>
      </w:r>
      <w:r>
        <w:rPr>
          <w:i w:val="0"/>
        </w:rPr>
        <w:t>.</w:t>
      </w:r>
    </w:p>
    <w:p w:rsidR="002A61EC" w:rsidRDefault="002A61EC" w:rsidP="007E22B5">
      <w:pPr>
        <w:pStyle w:val="Bezproreda"/>
        <w:jc w:val="both"/>
        <w:rPr>
          <w:i w:val="0"/>
        </w:rPr>
      </w:pPr>
    </w:p>
    <w:p w:rsidR="00387E58" w:rsidRDefault="00387E58" w:rsidP="007E22B5">
      <w:pPr>
        <w:pStyle w:val="Bezproreda"/>
        <w:jc w:val="both"/>
        <w:rPr>
          <w:i w:val="0"/>
        </w:rPr>
      </w:pPr>
    </w:p>
    <w:p w:rsidR="00004DCB" w:rsidRPr="007E22B5" w:rsidRDefault="005420FE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004DCB" w:rsidRPr="007E22B5">
        <w:rPr>
          <w:b/>
          <w:i w:val="0"/>
        </w:rPr>
        <w:t>.2. Rashodi i izdaci</w:t>
      </w:r>
    </w:p>
    <w:p w:rsidR="00004DCB" w:rsidRDefault="00004DCB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Ukupni rashodi i izdaci u razdoblju od 01.siječnja  do </w:t>
      </w:r>
      <w:r w:rsidR="007C6CB5">
        <w:rPr>
          <w:i w:val="0"/>
        </w:rPr>
        <w:t>30.06.2020. godine</w:t>
      </w:r>
      <w:r w:rsidRPr="007E22B5">
        <w:rPr>
          <w:i w:val="0"/>
        </w:rPr>
        <w:t xml:space="preserve"> iznose </w:t>
      </w:r>
      <w:r w:rsidR="004C2927">
        <w:rPr>
          <w:i w:val="0"/>
        </w:rPr>
        <w:t>5.496.756,40</w:t>
      </w:r>
      <w:r w:rsidRPr="007E22B5">
        <w:rPr>
          <w:i w:val="0"/>
        </w:rPr>
        <w:t xml:space="preserve"> kuna</w:t>
      </w:r>
      <w:r w:rsidR="007E22B5" w:rsidRPr="007E22B5">
        <w:rPr>
          <w:i w:val="0"/>
        </w:rPr>
        <w:t xml:space="preserve">  i indeks izvršenja u odnosu na planirani proračun 20</w:t>
      </w:r>
      <w:r w:rsidR="004C2927">
        <w:rPr>
          <w:i w:val="0"/>
        </w:rPr>
        <w:t>20</w:t>
      </w:r>
      <w:r w:rsidR="007E22B5" w:rsidRPr="007E22B5">
        <w:rPr>
          <w:i w:val="0"/>
        </w:rPr>
        <w:t xml:space="preserve">. godine  u iznosu od </w:t>
      </w:r>
      <w:r w:rsidR="004C2927">
        <w:rPr>
          <w:i w:val="0"/>
        </w:rPr>
        <w:t>26.554.800,00</w:t>
      </w:r>
      <w:r w:rsidR="007E22B5" w:rsidRPr="007E22B5">
        <w:rPr>
          <w:i w:val="0"/>
        </w:rPr>
        <w:t xml:space="preserve"> kuna je </w:t>
      </w:r>
      <w:r w:rsidR="004C2927">
        <w:rPr>
          <w:i w:val="0"/>
        </w:rPr>
        <w:t>20,70</w:t>
      </w:r>
      <w:r w:rsidR="007E22B5" w:rsidRPr="007E22B5">
        <w:rPr>
          <w:i w:val="0"/>
        </w:rPr>
        <w:t>%.</w:t>
      </w:r>
      <w:r w:rsidR="007E22B5">
        <w:rPr>
          <w:i w:val="0"/>
        </w:rPr>
        <w:t xml:space="preserve"> Rashodi  poslovanja  iznose</w:t>
      </w:r>
      <w:r w:rsidR="00617B71">
        <w:rPr>
          <w:i w:val="0"/>
        </w:rPr>
        <w:t xml:space="preserve"> </w:t>
      </w:r>
      <w:r w:rsidR="004C2927">
        <w:rPr>
          <w:i w:val="0"/>
        </w:rPr>
        <w:t>4.270.191,08</w:t>
      </w:r>
      <w:r w:rsidR="007E22B5">
        <w:rPr>
          <w:i w:val="0"/>
        </w:rPr>
        <w:t xml:space="preserve"> kune </w:t>
      </w:r>
      <w:r w:rsidR="004C2927">
        <w:rPr>
          <w:i w:val="0"/>
        </w:rPr>
        <w:t>t</w:t>
      </w:r>
      <w:r w:rsidR="007E22B5">
        <w:rPr>
          <w:i w:val="0"/>
        </w:rPr>
        <w:t xml:space="preserve">e rashodi za nabavu nefinancijske imovine iznose </w:t>
      </w:r>
      <w:r w:rsidR="004C2927">
        <w:rPr>
          <w:i w:val="0"/>
        </w:rPr>
        <w:t>1.226.565,32</w:t>
      </w:r>
      <w:r w:rsidR="007E22B5">
        <w:rPr>
          <w:i w:val="0"/>
        </w:rPr>
        <w:t xml:space="preserve"> kuna.</w:t>
      </w:r>
    </w:p>
    <w:p w:rsidR="0097241B" w:rsidRDefault="0097241B" w:rsidP="007E22B5">
      <w:pPr>
        <w:pStyle w:val="Bezproreda"/>
        <w:jc w:val="both"/>
        <w:rPr>
          <w:i w:val="0"/>
        </w:rPr>
      </w:pPr>
    </w:p>
    <w:p w:rsidR="0097241B" w:rsidRPr="00944E56" w:rsidRDefault="0097241B" w:rsidP="0097241B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="00EE6842">
        <w:rPr>
          <w:i/>
          <w:szCs w:val="24"/>
        </w:rPr>
        <w:t xml:space="preserve">Rashodi i izdaci </w:t>
      </w:r>
      <w:r w:rsidRPr="00944E56">
        <w:rPr>
          <w:i/>
          <w:szCs w:val="24"/>
        </w:rPr>
        <w:t xml:space="preserve"> za  201</w:t>
      </w:r>
      <w:r w:rsidR="004C2927">
        <w:rPr>
          <w:i/>
          <w:szCs w:val="24"/>
        </w:rPr>
        <w:t>9</w:t>
      </w:r>
      <w:r w:rsidRPr="00944E56">
        <w:rPr>
          <w:i/>
          <w:szCs w:val="24"/>
        </w:rPr>
        <w:t>. i  20</w:t>
      </w:r>
      <w:r w:rsidR="004C2927">
        <w:rPr>
          <w:i/>
          <w:szCs w:val="24"/>
        </w:rPr>
        <w:t>20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214"/>
        <w:gridCol w:w="1214"/>
      </w:tblGrid>
      <w:tr w:rsidR="0097241B" w:rsidRPr="007C5DF9" w:rsidTr="007C6CB5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9724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Vrsta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4C292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 w:rsidR="004C2927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4C292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 w:rsidR="004C292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4C292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 w:rsidR="004C292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5D4C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7C6CB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97241B" w:rsidRPr="007C5DF9" w:rsidTr="007C6CB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7(5/4)*100</w:t>
            </w:r>
          </w:p>
        </w:tc>
      </w:tr>
      <w:tr w:rsidR="0097241B" w:rsidRPr="007C5DF9" w:rsidTr="004C292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1.498.771,31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3.443.350,00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1.524.102,55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101,69%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44,26%</w:t>
            </w:r>
          </w:p>
        </w:tc>
      </w:tr>
      <w:tr w:rsidR="0097241B" w:rsidRPr="007C5DF9" w:rsidTr="004C292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3.328.682,06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5.462.330,00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2.340.774,15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70,32%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B6D" w:rsidRPr="007C5DF9" w:rsidRDefault="004C2927" w:rsidP="00FE2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42,85%</w:t>
            </w:r>
          </w:p>
        </w:tc>
      </w:tr>
      <w:tr w:rsidR="0097241B" w:rsidRPr="007C5DF9" w:rsidTr="004C2927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14.662,74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24.060,76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164,09%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CA6" w:rsidRPr="007C5DF9" w:rsidRDefault="004C2927" w:rsidP="005D4C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46,27%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>Pomoći dane u inozemstvo</w:t>
            </w:r>
            <w:r>
              <w:rPr>
                <w:i w:val="0"/>
                <w:szCs w:val="18"/>
              </w:rPr>
              <w:t xml:space="preserve">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FCE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 xml:space="preserve"> </w:t>
            </w:r>
            <w:r w:rsidR="005D4CA6" w:rsidRPr="00377FCE">
              <w:rPr>
                <w:i w:val="0"/>
                <w:szCs w:val="18"/>
              </w:rPr>
              <w:t>D</w:t>
            </w:r>
            <w:r w:rsidRPr="00377FCE">
              <w:rPr>
                <w:i w:val="0"/>
                <w:szCs w:val="18"/>
              </w:rPr>
              <w:t>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41.598,75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4C2927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67.670,00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4C292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4C2927" w:rsidP="00FE2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43,27%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26,60%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5305F2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270.003,50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5305F2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661.650,00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183.003,62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67,78%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27,66%</w:t>
            </w:r>
          </w:p>
        </w:tc>
      </w:tr>
      <w:tr w:rsidR="0097241B" w:rsidRPr="007C5DF9" w:rsidTr="00FE2B6D">
        <w:trPr>
          <w:trHeight w:val="59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377FCE">
              <w:rPr>
                <w:rFonts w:ascii="Arial" w:hAnsi="Arial" w:cs="Arial"/>
                <w:sz w:val="18"/>
                <w:szCs w:val="18"/>
              </w:rPr>
              <w:t>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379.650,00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1.048.800,00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180.250,00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47,48%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17,19%</w:t>
            </w:r>
          </w:p>
        </w:tc>
      </w:tr>
      <w:tr w:rsidR="0097241B" w:rsidRPr="007C5DF9" w:rsidTr="007C6CB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neproizvedene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355.600,00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48,65%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10,12%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1.403.267,88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1.053.565,32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643A" w:rsidRPr="007C5DF9" w:rsidRDefault="005305F2" w:rsidP="005264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75,32%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7,47%</w:t>
            </w:r>
          </w:p>
        </w:tc>
      </w:tr>
      <w:tr w:rsidR="0097241B" w:rsidRPr="007C5DF9" w:rsidTr="007C6CB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5305F2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5305F2" w:rsidRDefault="005305F2" w:rsidP="005305F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05F2">
              <w:rPr>
                <w:rFonts w:ascii="Arial" w:hAnsi="Arial" w:cs="Arial"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5305F2" w:rsidRDefault="005305F2" w:rsidP="007C6CB5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5305F2">
              <w:rPr>
                <w:rFonts w:ascii="Arial" w:hAnsi="Arial" w:cs="Arial"/>
                <w:bCs/>
                <w:sz w:val="18"/>
                <w:szCs w:val="18"/>
              </w:rPr>
              <w:t>404.375,87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97241B" w:rsidP="0052643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1713B" w:rsidRPr="005305F2" w:rsidRDefault="0071713B" w:rsidP="0071713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97241B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05F2" w:rsidRPr="007C5DF9" w:rsidRDefault="005305F2" w:rsidP="005305F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E6842" w:rsidRPr="007C5DF9" w:rsidTr="007C6CB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Pr="007C5DF9" w:rsidRDefault="00EE6842" w:rsidP="007C6C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7C6C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7241B" w:rsidRPr="005420FE" w:rsidRDefault="005305F2" w:rsidP="007E22B5">
      <w:pPr>
        <w:pStyle w:val="Bezproreda"/>
        <w:jc w:val="both"/>
        <w:rPr>
          <w:b/>
          <w:i w:val="0"/>
          <w:sz w:val="18"/>
          <w:szCs w:val="18"/>
        </w:rPr>
      </w:pPr>
      <w:r w:rsidRPr="005420FE">
        <w:rPr>
          <w:b/>
          <w:i w:val="0"/>
          <w:sz w:val="18"/>
          <w:szCs w:val="18"/>
        </w:rPr>
        <w:t>RASHODI I IZDACI:</w:t>
      </w:r>
      <w:r w:rsidRPr="005420FE">
        <w:rPr>
          <w:b/>
          <w:i w:val="0"/>
          <w:sz w:val="18"/>
          <w:szCs w:val="18"/>
        </w:rPr>
        <w:tab/>
      </w:r>
      <w:r w:rsidRPr="005420FE">
        <w:rPr>
          <w:b/>
          <w:i w:val="0"/>
          <w:sz w:val="18"/>
          <w:szCs w:val="18"/>
        </w:rPr>
        <w:tab/>
        <w:t>7.695.687,11     26.554.800,00</w:t>
      </w:r>
      <w:r w:rsidRPr="005420FE">
        <w:rPr>
          <w:b/>
          <w:i w:val="0"/>
          <w:sz w:val="18"/>
          <w:szCs w:val="18"/>
        </w:rPr>
        <w:tab/>
      </w:r>
      <w:r w:rsidRPr="005420FE">
        <w:rPr>
          <w:b/>
          <w:i w:val="0"/>
          <w:sz w:val="18"/>
          <w:szCs w:val="18"/>
        </w:rPr>
        <w:tab/>
      </w:r>
      <w:r w:rsidR="005420FE" w:rsidRPr="005420FE">
        <w:rPr>
          <w:b/>
          <w:i w:val="0"/>
          <w:sz w:val="18"/>
          <w:szCs w:val="18"/>
        </w:rPr>
        <w:t>5.496.756,40</w:t>
      </w:r>
      <w:r w:rsidR="005420FE" w:rsidRPr="005420FE">
        <w:rPr>
          <w:b/>
          <w:i w:val="0"/>
          <w:sz w:val="18"/>
          <w:szCs w:val="18"/>
        </w:rPr>
        <w:tab/>
        <w:t xml:space="preserve">   71,43%</w:t>
      </w:r>
      <w:r w:rsidR="005420FE" w:rsidRPr="005420FE">
        <w:rPr>
          <w:b/>
          <w:i w:val="0"/>
          <w:sz w:val="18"/>
          <w:szCs w:val="18"/>
        </w:rPr>
        <w:tab/>
        <w:t xml:space="preserve">                  20,70%</w:t>
      </w:r>
    </w:p>
    <w:p w:rsidR="007E22B5" w:rsidRDefault="007E22B5" w:rsidP="007E22B5">
      <w:pPr>
        <w:pStyle w:val="Bezproreda"/>
        <w:jc w:val="both"/>
        <w:rPr>
          <w:i w:val="0"/>
        </w:rPr>
      </w:pPr>
    </w:p>
    <w:p w:rsidR="002C323F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Rashodi i izdaci proračunskog korisnika DV Cvrčak Posedarje ostvareni su u iznosu od </w:t>
      </w:r>
      <w:r w:rsidR="002C323F">
        <w:rPr>
          <w:i w:val="0"/>
        </w:rPr>
        <w:t>766.445,47</w:t>
      </w:r>
      <w:r w:rsidR="0052643A">
        <w:rPr>
          <w:i w:val="0"/>
        </w:rPr>
        <w:t xml:space="preserve"> </w:t>
      </w:r>
      <w:r>
        <w:rPr>
          <w:i w:val="0"/>
        </w:rPr>
        <w:t xml:space="preserve">kuna i to izdaci koji se financiraju iz proračuna Općine Posedarje u iznosu od </w:t>
      </w:r>
      <w:r w:rsidR="002C323F">
        <w:rPr>
          <w:i w:val="0"/>
        </w:rPr>
        <w:t>588.642,91.</w:t>
      </w:r>
      <w:r>
        <w:rPr>
          <w:i w:val="0"/>
        </w:rPr>
        <w:t xml:space="preserve"> </w:t>
      </w:r>
    </w:p>
    <w:p w:rsidR="002C323F" w:rsidRDefault="002C323F" w:rsidP="007E22B5">
      <w:pPr>
        <w:pStyle w:val="Bezproreda"/>
        <w:jc w:val="both"/>
        <w:rPr>
          <w:i w:val="0"/>
        </w:rPr>
      </w:pPr>
    </w:p>
    <w:p w:rsidR="007E22B5" w:rsidRPr="007E22B5" w:rsidRDefault="005420FE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7E22B5" w:rsidRPr="007E22B5">
        <w:rPr>
          <w:b/>
          <w:i w:val="0"/>
        </w:rPr>
        <w:t>.2.1. Rashodi poslovanja</w:t>
      </w:r>
    </w:p>
    <w:p w:rsidR="0097241B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Rashodi poslovanja ostvareni su u iznosu od </w:t>
      </w:r>
      <w:r w:rsidR="005420FE">
        <w:rPr>
          <w:i w:val="0"/>
        </w:rPr>
        <w:t>4.270.191,08</w:t>
      </w:r>
      <w:r>
        <w:rPr>
          <w:i w:val="0"/>
        </w:rPr>
        <w:t xml:space="preserve"> kunu ili</w:t>
      </w:r>
      <w:r w:rsidR="005420FE">
        <w:rPr>
          <w:i w:val="0"/>
        </w:rPr>
        <w:t xml:space="preserve"> 39,78</w:t>
      </w:r>
      <w:r>
        <w:rPr>
          <w:i w:val="0"/>
        </w:rPr>
        <w:t xml:space="preserve">% od planiranih </w:t>
      </w:r>
      <w:r w:rsidR="005420FE">
        <w:rPr>
          <w:i w:val="0"/>
        </w:rPr>
        <w:t>10.735.800,00</w:t>
      </w:r>
      <w:r w:rsidR="0023421A">
        <w:rPr>
          <w:i w:val="0"/>
        </w:rPr>
        <w:t xml:space="preserve"> kuna.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5420FE">
        <w:rPr>
          <w:i w:val="0"/>
        </w:rPr>
        <w:t>1.524.102,55</w:t>
      </w:r>
      <w:r>
        <w:rPr>
          <w:i w:val="0"/>
        </w:rPr>
        <w:t xml:space="preserve"> kune što je </w:t>
      </w:r>
      <w:r w:rsidR="005420FE">
        <w:rPr>
          <w:i w:val="0"/>
        </w:rPr>
        <w:t>44,26%</w:t>
      </w:r>
      <w:r>
        <w:rPr>
          <w:i w:val="0"/>
        </w:rPr>
        <w:t xml:space="preserve"> od plana. U te rashode uključene su bruto plaće zaposlenih djelatnika u JUO-u  i djelatnika zaposlenih  u DV Cvrčak Posedarje, ostali rashodi za zaposlene i doprinosi na plaće.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P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>
        <w:rPr>
          <w:b/>
          <w:i w:val="0"/>
        </w:rPr>
        <w:t xml:space="preserve">  </w:t>
      </w:r>
      <w:r>
        <w:rPr>
          <w:i w:val="0"/>
        </w:rPr>
        <w:t xml:space="preserve">iznose </w:t>
      </w:r>
      <w:r w:rsidR="005420FE">
        <w:rPr>
          <w:i w:val="0"/>
        </w:rPr>
        <w:t>2.340.774,15</w:t>
      </w:r>
      <w:r>
        <w:rPr>
          <w:i w:val="0"/>
        </w:rPr>
        <w:t xml:space="preserve"> kune a planirani su u iznosu od </w:t>
      </w:r>
      <w:r w:rsidR="005420FE">
        <w:rPr>
          <w:i w:val="0"/>
        </w:rPr>
        <w:t>5.462.330,00</w:t>
      </w:r>
      <w:r>
        <w:rPr>
          <w:i w:val="0"/>
        </w:rPr>
        <w:t xml:space="preserve"> kuna i čine najznačajniju stavku među rashodima proračuna. Ovi rashodi obuhvaćaju naknade troškova zaposlenima u iznosu od </w:t>
      </w:r>
      <w:r w:rsidR="005420FE">
        <w:rPr>
          <w:i w:val="0"/>
        </w:rPr>
        <w:t>44.902,75</w:t>
      </w:r>
      <w:r>
        <w:rPr>
          <w:i w:val="0"/>
        </w:rPr>
        <w:t xml:space="preserve">, rashodi za materijal i energiju u iznosu od </w:t>
      </w:r>
      <w:r w:rsidR="005420FE">
        <w:rPr>
          <w:i w:val="0"/>
        </w:rPr>
        <w:t>673.537,13</w:t>
      </w:r>
      <w:r>
        <w:rPr>
          <w:i w:val="0"/>
        </w:rPr>
        <w:t xml:space="preserve"> kunu a odnose se na rashode za uredski materijal, </w:t>
      </w:r>
      <w:r w:rsidR="00254F4B">
        <w:rPr>
          <w:i w:val="0"/>
        </w:rPr>
        <w:t>materijal i sirovine, energiju,</w:t>
      </w:r>
      <w:r w:rsidR="00090B6F">
        <w:rPr>
          <w:i w:val="0"/>
        </w:rPr>
        <w:t xml:space="preserve"> </w:t>
      </w:r>
      <w:r>
        <w:rPr>
          <w:i w:val="0"/>
        </w:rPr>
        <w:t>materijal i d</w:t>
      </w:r>
      <w:r w:rsidR="00254F4B">
        <w:rPr>
          <w:i w:val="0"/>
        </w:rPr>
        <w:t>i</w:t>
      </w:r>
      <w:r>
        <w:rPr>
          <w:i w:val="0"/>
        </w:rPr>
        <w:t>jelovi za tekuće i investicijsko održavanje te sitni inventar i zaštitna radna odjeća.</w:t>
      </w:r>
    </w:p>
    <w:p w:rsidR="0023421A" w:rsidRDefault="00254F4B" w:rsidP="007E22B5">
      <w:pPr>
        <w:pStyle w:val="Bezproreda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5420FE">
        <w:rPr>
          <w:i w:val="0"/>
        </w:rPr>
        <w:t>1.473.692,85</w:t>
      </w:r>
      <w:r>
        <w:rPr>
          <w:i w:val="0"/>
        </w:rPr>
        <w:t xml:space="preserve"> kune. Navedene rashode čine rashodi za usluge pošte i telefona, usluge tekućeg i investicijskog održavanja, usluge promidžbe i informiranja,</w:t>
      </w:r>
      <w:r w:rsidR="005420FE">
        <w:rPr>
          <w:i w:val="0"/>
        </w:rPr>
        <w:t xml:space="preserve"> </w:t>
      </w:r>
      <w:r>
        <w:rPr>
          <w:i w:val="0"/>
        </w:rPr>
        <w:t>komunalne usluge, zakupnina i najamnina,</w:t>
      </w:r>
      <w:r w:rsidR="005420FE">
        <w:rPr>
          <w:i w:val="0"/>
        </w:rPr>
        <w:t xml:space="preserve"> </w:t>
      </w:r>
      <w:r>
        <w:rPr>
          <w:i w:val="0"/>
        </w:rPr>
        <w:t>zdravstvene i veterinarske usluge,</w:t>
      </w:r>
      <w:r w:rsidR="005420FE">
        <w:rPr>
          <w:i w:val="0"/>
        </w:rPr>
        <w:t xml:space="preserve"> </w:t>
      </w:r>
      <w:r>
        <w:rPr>
          <w:i w:val="0"/>
        </w:rPr>
        <w:t>intelektualne i osobne usluge, računalne usluge i ostale usluge.</w:t>
      </w:r>
    </w:p>
    <w:p w:rsidR="00254F4B" w:rsidRDefault="00254F4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5420FE">
        <w:rPr>
          <w:i w:val="0"/>
        </w:rPr>
        <w:t>148.641,42</w:t>
      </w:r>
      <w:r>
        <w:rPr>
          <w:i w:val="0"/>
        </w:rPr>
        <w:t xml:space="preserve"> kuna a odnose se na naknade članovima predstavničkih tijela, naknade za rad povjerenstva na lokalnim izborima, premije osiguranja, reprezentacija, troškovi članarina, pristojbe i naknade i ostali nespomenuti rashodi poslovanja.</w:t>
      </w:r>
    </w:p>
    <w:p w:rsidR="00254F4B" w:rsidRDefault="00254F4B" w:rsidP="007E22B5">
      <w:pPr>
        <w:pStyle w:val="Bezproreda"/>
        <w:jc w:val="both"/>
        <w:rPr>
          <w:i w:val="0"/>
        </w:rPr>
      </w:pPr>
    </w:p>
    <w:p w:rsidR="00254F4B" w:rsidRDefault="00254F4B" w:rsidP="007E22B5">
      <w:pPr>
        <w:pStyle w:val="Bezproreda"/>
        <w:jc w:val="both"/>
        <w:rPr>
          <w:i w:val="0"/>
        </w:rPr>
      </w:pPr>
      <w:r w:rsidRPr="00254F4B">
        <w:rPr>
          <w:b/>
          <w:i w:val="0"/>
        </w:rPr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5420FE">
        <w:rPr>
          <w:i w:val="0"/>
        </w:rPr>
        <w:t>24.060,76</w:t>
      </w:r>
      <w:r>
        <w:rPr>
          <w:i w:val="0"/>
        </w:rPr>
        <w:t xml:space="preserve"> kuna  a čine ih rashodi za bankarske usluge i usluge platnog  prometa, zatezne kamate i ostali nespomenuti financijski rashodi.</w:t>
      </w:r>
    </w:p>
    <w:p w:rsidR="006C7F5F" w:rsidRDefault="006C7F5F" w:rsidP="007E22B5">
      <w:pPr>
        <w:pStyle w:val="Bezproreda"/>
        <w:jc w:val="both"/>
        <w:rPr>
          <w:i w:val="0"/>
        </w:rPr>
      </w:pPr>
    </w:p>
    <w:p w:rsidR="00090B6F" w:rsidRDefault="006C7F5F" w:rsidP="007E22B5">
      <w:pPr>
        <w:pStyle w:val="Bezproreda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>) iznose</w:t>
      </w:r>
      <w:r w:rsidR="005420FE">
        <w:rPr>
          <w:i w:val="0"/>
        </w:rPr>
        <w:t xml:space="preserve"> 18.000,00</w:t>
      </w:r>
      <w:r w:rsidR="00090B6F">
        <w:rPr>
          <w:i w:val="0"/>
        </w:rPr>
        <w:t xml:space="preserve"> </w:t>
      </w:r>
      <w:r w:rsidRPr="006C7F5F">
        <w:rPr>
          <w:i w:val="0"/>
        </w:rPr>
        <w:t xml:space="preserve">kuna a odnose se na pomoć </w:t>
      </w:r>
      <w:r w:rsidR="00090B6F">
        <w:rPr>
          <w:i w:val="0"/>
        </w:rPr>
        <w:t>dane proračunskim korisnicima drugih proračuna.</w:t>
      </w:r>
    </w:p>
    <w:p w:rsidR="00090B6F" w:rsidRDefault="00090B6F" w:rsidP="007E22B5">
      <w:pPr>
        <w:pStyle w:val="Bezproreda"/>
        <w:jc w:val="both"/>
        <w:rPr>
          <w:i w:val="0"/>
        </w:rPr>
      </w:pPr>
    </w:p>
    <w:p w:rsidR="00FD37E9" w:rsidRDefault="00090B6F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 xml:space="preserve"> </w:t>
      </w:r>
      <w:r w:rsidR="00FD37E9" w:rsidRPr="00FD37E9">
        <w:rPr>
          <w:b/>
          <w:i w:val="0"/>
        </w:rPr>
        <w:t>Naknade građanima i kućanstvima (grupa 37)</w:t>
      </w:r>
      <w:r w:rsidR="00FD37E9">
        <w:rPr>
          <w:b/>
          <w:i w:val="0"/>
        </w:rPr>
        <w:t xml:space="preserve"> </w:t>
      </w:r>
      <w:r w:rsidR="00FD37E9" w:rsidRPr="00FD37E9">
        <w:rPr>
          <w:i w:val="0"/>
        </w:rPr>
        <w:t xml:space="preserve">ostvareni su u iznosu od </w:t>
      </w:r>
      <w:r w:rsidR="005420FE">
        <w:rPr>
          <w:i w:val="0"/>
        </w:rPr>
        <w:t>183.003,62</w:t>
      </w:r>
      <w:r w:rsidR="00FD37E9" w:rsidRPr="00FD37E9">
        <w:rPr>
          <w:i w:val="0"/>
        </w:rPr>
        <w:t xml:space="preserve"> što je </w:t>
      </w:r>
      <w:r w:rsidR="005420FE">
        <w:rPr>
          <w:i w:val="0"/>
        </w:rPr>
        <w:t>27,66</w:t>
      </w:r>
      <w:r w:rsidR="00FD37E9" w:rsidRPr="00FD37E9">
        <w:rPr>
          <w:i w:val="0"/>
        </w:rPr>
        <w:t xml:space="preserve">% u odnosu na planiranih </w:t>
      </w:r>
      <w:r w:rsidR="005420FE">
        <w:rPr>
          <w:i w:val="0"/>
        </w:rPr>
        <w:t>661.650,00</w:t>
      </w:r>
      <w:r w:rsidR="00FD37E9" w:rsidRPr="00FD37E9">
        <w:rPr>
          <w:i w:val="0"/>
        </w:rPr>
        <w:t xml:space="preserve"> kuna.</w:t>
      </w:r>
    </w:p>
    <w:p w:rsidR="00FD37E9" w:rsidRDefault="00FD37E9" w:rsidP="007E22B5">
      <w:pPr>
        <w:pStyle w:val="Bezproreda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lastRenderedPageBreak/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 xml:space="preserve">u </w:t>
      </w:r>
      <w:r w:rsidR="005420FE">
        <w:rPr>
          <w:i w:val="0"/>
        </w:rPr>
        <w:t>prvih šest mjeseci 22020.g. 180.250,00</w:t>
      </w:r>
      <w:r w:rsidRPr="00FD37E9">
        <w:rPr>
          <w:i w:val="0"/>
        </w:rPr>
        <w:t xml:space="preserve"> kuna i indeks ostvarenja u odnosu na planirani iznos 20</w:t>
      </w:r>
      <w:r w:rsidR="005420FE">
        <w:rPr>
          <w:i w:val="0"/>
        </w:rPr>
        <w:t>20</w:t>
      </w:r>
      <w:r w:rsidRPr="00FD37E9">
        <w:rPr>
          <w:i w:val="0"/>
        </w:rPr>
        <w:t xml:space="preserve">.g. je </w:t>
      </w:r>
      <w:r w:rsidR="005420FE">
        <w:rPr>
          <w:i w:val="0"/>
        </w:rPr>
        <w:t>17,19</w:t>
      </w:r>
      <w:r w:rsidRPr="00FD37E9">
        <w:rPr>
          <w:i w:val="0"/>
        </w:rPr>
        <w:t>%.</w:t>
      </w:r>
      <w:r>
        <w:rPr>
          <w:i w:val="0"/>
        </w:rPr>
        <w:t xml:space="preserve"> Ostali rashodi odnose se na pomoći i donacije dane na temelju programa javnih potreba u kulturi, sportu, predškolskom odgoju i školstvu i </w:t>
      </w:r>
      <w:proofErr w:type="spellStart"/>
      <w:r>
        <w:rPr>
          <w:i w:val="0"/>
        </w:rPr>
        <w:t>i</w:t>
      </w:r>
      <w:proofErr w:type="spellEnd"/>
      <w:r>
        <w:rPr>
          <w:i w:val="0"/>
        </w:rPr>
        <w:t xml:space="preserve"> socijalnoj skrbi.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5420FE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FD37E9" w:rsidRPr="00FD37E9">
        <w:rPr>
          <w:b/>
          <w:i w:val="0"/>
        </w:rPr>
        <w:t xml:space="preserve">.2.2. </w:t>
      </w:r>
      <w:r w:rsidR="00FD37E9">
        <w:rPr>
          <w:b/>
          <w:i w:val="0"/>
        </w:rPr>
        <w:t>R</w:t>
      </w:r>
      <w:r w:rsidR="00FD37E9" w:rsidRPr="00FD37E9">
        <w:rPr>
          <w:b/>
          <w:i w:val="0"/>
        </w:rPr>
        <w:t>ashodi za nabavu nefinancijske imovine</w:t>
      </w: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</w:t>
      </w:r>
      <w:r w:rsidR="005420FE">
        <w:rPr>
          <w:i w:val="0"/>
        </w:rPr>
        <w:t>1.226.565,32</w:t>
      </w:r>
      <w:r w:rsidRPr="00FD37E9">
        <w:rPr>
          <w:i w:val="0"/>
        </w:rPr>
        <w:t xml:space="preserve"> ili </w:t>
      </w:r>
      <w:r w:rsidR="005420FE">
        <w:rPr>
          <w:i w:val="0"/>
        </w:rPr>
        <w:t>7,75</w:t>
      </w:r>
      <w:r w:rsidRPr="00FD37E9">
        <w:rPr>
          <w:i w:val="0"/>
        </w:rPr>
        <w:t xml:space="preserve">% od planiranih </w:t>
      </w:r>
      <w:r w:rsidR="005420FE">
        <w:rPr>
          <w:i w:val="0"/>
        </w:rPr>
        <w:t>15.819.000,00</w:t>
      </w:r>
      <w:r w:rsidRPr="00FD37E9">
        <w:rPr>
          <w:i w:val="0"/>
        </w:rPr>
        <w:t xml:space="preserve"> kuna. </w:t>
      </w:r>
      <w:r w:rsidR="005420FE">
        <w:rPr>
          <w:i w:val="0"/>
        </w:rPr>
        <w:t xml:space="preserve">U prvih šest mjeseci veliko odstupanje je od plana. razlog tog odstupanja je sama neizvjesna ekonomska situacija izazvana </w:t>
      </w:r>
      <w:proofErr w:type="spellStart"/>
      <w:r w:rsidR="005420FE">
        <w:rPr>
          <w:i w:val="0"/>
        </w:rPr>
        <w:t>Covid</w:t>
      </w:r>
      <w:proofErr w:type="spellEnd"/>
      <w:r w:rsidR="005420FE">
        <w:rPr>
          <w:i w:val="0"/>
        </w:rPr>
        <w:t xml:space="preserve"> virusom. </w:t>
      </w:r>
    </w:p>
    <w:p w:rsidR="00611F78" w:rsidRDefault="0097241B" w:rsidP="005420FE">
      <w:pPr>
        <w:pStyle w:val="Bezproreda"/>
        <w:jc w:val="both"/>
        <w:rPr>
          <w:i w:val="0"/>
        </w:rPr>
      </w:pPr>
      <w:r>
        <w:rPr>
          <w:i w:val="0"/>
        </w:rPr>
        <w:t xml:space="preserve">Rashode za nabavu nefinancijske imovine čine rashodi za nabavu nematerijalne imovine u iznosu od </w:t>
      </w:r>
      <w:r w:rsidR="005420FE">
        <w:rPr>
          <w:i w:val="0"/>
        </w:rPr>
        <w:t>173.000,00</w:t>
      </w:r>
      <w:r>
        <w:rPr>
          <w:i w:val="0"/>
        </w:rPr>
        <w:t xml:space="preserve"> kune. Rashode za nabavu proizvedene dugotrajne imovine u iznosu od </w:t>
      </w:r>
      <w:r w:rsidR="005420FE">
        <w:rPr>
          <w:i w:val="0"/>
        </w:rPr>
        <w:t>1.053.565,32</w:t>
      </w:r>
      <w:r>
        <w:rPr>
          <w:i w:val="0"/>
        </w:rPr>
        <w:t xml:space="preserve"> kuna čine rashodi za građevinske objekte u iznosu od </w:t>
      </w:r>
      <w:r w:rsidR="005420FE">
        <w:rPr>
          <w:i w:val="0"/>
        </w:rPr>
        <w:t>912.697,82</w:t>
      </w:r>
      <w:r>
        <w:rPr>
          <w:i w:val="0"/>
        </w:rPr>
        <w:t xml:space="preserve"> kuna, rashodi za postrojenja i opremu u iznosu od </w:t>
      </w:r>
      <w:r w:rsidR="005420FE">
        <w:rPr>
          <w:i w:val="0"/>
        </w:rPr>
        <w:t>29.367.50</w:t>
      </w:r>
      <w:r w:rsidR="00611F78">
        <w:rPr>
          <w:i w:val="0"/>
        </w:rPr>
        <w:t xml:space="preserve"> kuna ,</w:t>
      </w:r>
      <w:r w:rsidR="005420FE">
        <w:rPr>
          <w:i w:val="0"/>
        </w:rPr>
        <w:t>nematerijalna proizvedena imovina u iznosu od 111.500,00 kuna.</w:t>
      </w:r>
    </w:p>
    <w:p w:rsidR="00611F78" w:rsidRDefault="00611F78" w:rsidP="007E22B5">
      <w:pPr>
        <w:pStyle w:val="Bezproreda"/>
        <w:jc w:val="both"/>
        <w:rPr>
          <w:i w:val="0"/>
        </w:rPr>
      </w:pPr>
    </w:p>
    <w:p w:rsidR="00611F78" w:rsidRPr="00611F78" w:rsidRDefault="005420FE" w:rsidP="00611F78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611F78" w:rsidRPr="00611F78">
        <w:rPr>
          <w:b/>
          <w:i w:val="0"/>
        </w:rPr>
        <w:t xml:space="preserve">.2.3 </w:t>
      </w:r>
      <w:r w:rsidR="00611F78">
        <w:rPr>
          <w:b/>
          <w:i w:val="0"/>
        </w:rPr>
        <w:t>Izdaci za financijsku imovinu i otplate zajmova</w:t>
      </w:r>
    </w:p>
    <w:p w:rsidR="00D3121F" w:rsidRPr="00611F78" w:rsidRDefault="00611F78" w:rsidP="007E22B5">
      <w:pPr>
        <w:pStyle w:val="Bezproreda"/>
        <w:jc w:val="both"/>
        <w:rPr>
          <w:i w:val="0"/>
        </w:rPr>
      </w:pPr>
      <w:r w:rsidRPr="00611F78">
        <w:rPr>
          <w:i w:val="0"/>
        </w:rPr>
        <w:t xml:space="preserve">Ovi izdaci odnose se na otplatu glavnice financijskog </w:t>
      </w:r>
      <w:proofErr w:type="spellStart"/>
      <w:r w:rsidRPr="00611F78">
        <w:rPr>
          <w:i w:val="0"/>
        </w:rPr>
        <w:t>leasinga</w:t>
      </w:r>
      <w:proofErr w:type="spellEnd"/>
      <w:r w:rsidRPr="00611F78">
        <w:rPr>
          <w:i w:val="0"/>
        </w:rPr>
        <w:t xml:space="preserve"> u iznosu od </w:t>
      </w:r>
      <w:r w:rsidR="005420FE">
        <w:rPr>
          <w:i w:val="0"/>
        </w:rPr>
        <w:t>33.471,31</w:t>
      </w:r>
      <w:r w:rsidRPr="00611F78">
        <w:rPr>
          <w:i w:val="0"/>
        </w:rPr>
        <w:t xml:space="preserve"> kuna.</w:t>
      </w:r>
    </w:p>
    <w:p w:rsidR="00611F78" w:rsidRDefault="00611F78" w:rsidP="007E22B5">
      <w:pPr>
        <w:pStyle w:val="Bezproreda"/>
        <w:jc w:val="both"/>
        <w:rPr>
          <w:b/>
          <w:i w:val="0"/>
        </w:rPr>
      </w:pPr>
    </w:p>
    <w:p w:rsidR="00A509B4" w:rsidRPr="007E22B5" w:rsidRDefault="00A509B4" w:rsidP="007E22B5">
      <w:pPr>
        <w:pStyle w:val="Bezproreda"/>
        <w:jc w:val="both"/>
        <w:rPr>
          <w:rFonts w:ascii="Calibri" w:eastAsia="Times New Roman" w:hAnsi="Calibri" w:cs="Times New Roman"/>
          <w:i w:val="0"/>
        </w:rPr>
      </w:pPr>
    </w:p>
    <w:p w:rsidR="009A6903" w:rsidRDefault="005420FE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EE6842" w:rsidRPr="00EE6842">
        <w:rPr>
          <w:b/>
          <w:i w:val="0"/>
        </w:rPr>
        <w:t>.3. Rezultat poslovanja</w:t>
      </w:r>
    </w:p>
    <w:p w:rsidR="00954CC4" w:rsidRPr="00EE6842" w:rsidRDefault="00954CC4" w:rsidP="007E22B5">
      <w:pPr>
        <w:pStyle w:val="Bezproreda"/>
        <w:jc w:val="both"/>
        <w:rPr>
          <w:b/>
          <w:i w:val="0"/>
        </w:rPr>
      </w:pP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1284"/>
        <w:gridCol w:w="1518"/>
        <w:gridCol w:w="1417"/>
        <w:gridCol w:w="1701"/>
        <w:gridCol w:w="1985"/>
        <w:gridCol w:w="1842"/>
      </w:tblGrid>
      <w:tr w:rsidR="0043235A" w:rsidTr="003A3154">
        <w:tc>
          <w:tcPr>
            <w:tcW w:w="1284" w:type="dxa"/>
          </w:tcPr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518" w:type="dxa"/>
          </w:tcPr>
          <w:p w:rsidR="0043235A" w:rsidRDefault="002C323F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PRIHODI I PRI</w:t>
            </w:r>
            <w:r w:rsidR="0043235A">
              <w:rPr>
                <w:b/>
              </w:rPr>
              <w:t>CI</w:t>
            </w:r>
          </w:p>
        </w:tc>
        <w:tc>
          <w:tcPr>
            <w:tcW w:w="1417" w:type="dxa"/>
          </w:tcPr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RASHODI I IZDACI</w:t>
            </w:r>
          </w:p>
        </w:tc>
        <w:tc>
          <w:tcPr>
            <w:tcW w:w="1701" w:type="dxa"/>
          </w:tcPr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I PRIMITAKA</w:t>
            </w:r>
          </w:p>
        </w:tc>
        <w:tc>
          <w:tcPr>
            <w:tcW w:w="1985" w:type="dxa"/>
          </w:tcPr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 PRIHODA/PRENESENI</w:t>
            </w:r>
          </w:p>
        </w:tc>
        <w:tc>
          <w:tcPr>
            <w:tcW w:w="1842" w:type="dxa"/>
          </w:tcPr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RASPOLOŽIVIH /ZA POKRIĆE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7C6CB5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OPĆINA POSEDARJE</w:t>
            </w:r>
          </w:p>
        </w:tc>
        <w:tc>
          <w:tcPr>
            <w:tcW w:w="1518" w:type="dxa"/>
          </w:tcPr>
          <w:p w:rsidR="0043235A" w:rsidRPr="00126370" w:rsidRDefault="005420FE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5.659.166</w:t>
            </w:r>
          </w:p>
        </w:tc>
        <w:tc>
          <w:tcPr>
            <w:tcW w:w="1417" w:type="dxa"/>
          </w:tcPr>
          <w:p w:rsidR="0043235A" w:rsidRPr="00126370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5.352.425</w:t>
            </w:r>
          </w:p>
        </w:tc>
        <w:tc>
          <w:tcPr>
            <w:tcW w:w="1701" w:type="dxa"/>
          </w:tcPr>
          <w:p w:rsidR="0043235A" w:rsidRPr="00126370" w:rsidRDefault="005420FE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306.741</w:t>
            </w:r>
          </w:p>
        </w:tc>
        <w:tc>
          <w:tcPr>
            <w:tcW w:w="1985" w:type="dxa"/>
          </w:tcPr>
          <w:p w:rsidR="0043235A" w:rsidRPr="00126370" w:rsidRDefault="0071713B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-2.285.761</w:t>
            </w:r>
          </w:p>
        </w:tc>
        <w:tc>
          <w:tcPr>
            <w:tcW w:w="1842" w:type="dxa"/>
          </w:tcPr>
          <w:p w:rsidR="0043235A" w:rsidRPr="00126370" w:rsidRDefault="0071713B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-1.979.020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7C6CB5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CVRČAK POSEDARJE</w:t>
            </w:r>
          </w:p>
        </w:tc>
        <w:tc>
          <w:tcPr>
            <w:tcW w:w="1518" w:type="dxa"/>
          </w:tcPr>
          <w:p w:rsidR="0043235A" w:rsidRPr="00126370" w:rsidRDefault="005420FE" w:rsidP="007C6CB5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133.546</w:t>
            </w:r>
          </w:p>
        </w:tc>
        <w:tc>
          <w:tcPr>
            <w:tcW w:w="1417" w:type="dxa"/>
          </w:tcPr>
          <w:p w:rsidR="0043235A" w:rsidRPr="00126370" w:rsidRDefault="0071713B" w:rsidP="007C6CB5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177.803</w:t>
            </w:r>
          </w:p>
        </w:tc>
        <w:tc>
          <w:tcPr>
            <w:tcW w:w="1701" w:type="dxa"/>
          </w:tcPr>
          <w:p w:rsidR="0043235A" w:rsidRPr="00126370" w:rsidRDefault="0071713B" w:rsidP="007C6CB5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-44.257</w:t>
            </w:r>
          </w:p>
        </w:tc>
        <w:tc>
          <w:tcPr>
            <w:tcW w:w="1985" w:type="dxa"/>
          </w:tcPr>
          <w:p w:rsidR="0043235A" w:rsidRPr="00126370" w:rsidRDefault="0071713B" w:rsidP="00321DB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9.472</w:t>
            </w:r>
          </w:p>
        </w:tc>
        <w:tc>
          <w:tcPr>
            <w:tcW w:w="1842" w:type="dxa"/>
          </w:tcPr>
          <w:p w:rsidR="0043235A" w:rsidRPr="00126370" w:rsidRDefault="0071713B" w:rsidP="00321DB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-34.785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7C6CB5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518" w:type="dxa"/>
          </w:tcPr>
          <w:p w:rsidR="0043235A" w:rsidRPr="00126370" w:rsidRDefault="0071713B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5.792.712</w:t>
            </w:r>
          </w:p>
        </w:tc>
        <w:tc>
          <w:tcPr>
            <w:tcW w:w="1417" w:type="dxa"/>
          </w:tcPr>
          <w:p w:rsidR="0043235A" w:rsidRPr="00126370" w:rsidRDefault="0071713B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5.530.228</w:t>
            </w:r>
          </w:p>
        </w:tc>
        <w:tc>
          <w:tcPr>
            <w:tcW w:w="1701" w:type="dxa"/>
          </w:tcPr>
          <w:p w:rsidR="0043235A" w:rsidRPr="00126370" w:rsidRDefault="0071713B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262.484</w:t>
            </w:r>
          </w:p>
        </w:tc>
        <w:tc>
          <w:tcPr>
            <w:tcW w:w="1985" w:type="dxa"/>
          </w:tcPr>
          <w:p w:rsidR="0043235A" w:rsidRPr="00126370" w:rsidRDefault="0071713B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2.276.289</w:t>
            </w:r>
          </w:p>
        </w:tc>
        <w:tc>
          <w:tcPr>
            <w:tcW w:w="1842" w:type="dxa"/>
          </w:tcPr>
          <w:p w:rsidR="0043235A" w:rsidRPr="00126370" w:rsidRDefault="0071713B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2.013.805</w:t>
            </w:r>
          </w:p>
        </w:tc>
      </w:tr>
      <w:tr w:rsidR="005420FE" w:rsidRPr="00126370" w:rsidTr="003A3154">
        <w:tc>
          <w:tcPr>
            <w:tcW w:w="1284" w:type="dxa"/>
          </w:tcPr>
          <w:p w:rsidR="005420FE" w:rsidRPr="00126370" w:rsidRDefault="005420FE" w:rsidP="007C6CB5">
            <w:pPr>
              <w:pStyle w:val="Bezprored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</w:tcPr>
          <w:p w:rsidR="005420FE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420FE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420FE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420FE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420FE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9A6903" w:rsidRDefault="009A6903" w:rsidP="007E22B5">
      <w:pPr>
        <w:pStyle w:val="Bezproreda"/>
        <w:jc w:val="both"/>
        <w:rPr>
          <w:i w:val="0"/>
        </w:rPr>
      </w:pPr>
    </w:p>
    <w:p w:rsidR="00526E64" w:rsidRPr="00EB22C3" w:rsidRDefault="00526E64" w:rsidP="00EB22C3">
      <w:pPr>
        <w:pStyle w:val="Bezproreda"/>
        <w:rPr>
          <w:i w:val="0"/>
        </w:rPr>
      </w:pPr>
      <w:r w:rsidRPr="00EB22C3">
        <w:rPr>
          <w:i w:val="0"/>
        </w:rPr>
        <w:t xml:space="preserve">Općina Posedarje je u </w:t>
      </w:r>
      <w:r w:rsidR="000F22E0" w:rsidRPr="00EB22C3">
        <w:rPr>
          <w:i w:val="0"/>
        </w:rPr>
        <w:t>razdoblju od 01.01. do 30.06.2020. godine</w:t>
      </w:r>
      <w:r w:rsidRPr="00EB22C3">
        <w:rPr>
          <w:i w:val="0"/>
        </w:rPr>
        <w:t xml:space="preserve"> ostvarila ukupne prihode u iznosu od </w:t>
      </w:r>
      <w:r w:rsidR="000F22E0" w:rsidRPr="00EB22C3">
        <w:rPr>
          <w:i w:val="0"/>
        </w:rPr>
        <w:t>5.659.166</w:t>
      </w:r>
      <w:r w:rsidR="00321DB4" w:rsidRPr="00EB22C3">
        <w:rPr>
          <w:i w:val="0"/>
        </w:rPr>
        <w:t>06</w:t>
      </w:r>
      <w:r w:rsidRPr="00EB22C3">
        <w:rPr>
          <w:i w:val="0"/>
        </w:rPr>
        <w:t xml:space="preserve"> kuna, ukupni rashodi </w:t>
      </w:r>
      <w:r w:rsidR="00EB22C3">
        <w:rPr>
          <w:i w:val="0"/>
        </w:rPr>
        <w:t>u istom razdoblju iznose 5.352.425 kuna.</w:t>
      </w:r>
      <w:r w:rsidRPr="00EB22C3">
        <w:rPr>
          <w:i w:val="0"/>
        </w:rPr>
        <w:t xml:space="preserve"> Rezultat poslovanja </w:t>
      </w:r>
      <w:r w:rsidR="00EB22C3">
        <w:rPr>
          <w:i w:val="0"/>
        </w:rPr>
        <w:t xml:space="preserve">prvih šest mjeseci 2020. godine je ostvareni višak </w:t>
      </w:r>
      <w:r w:rsidRPr="00EB22C3">
        <w:rPr>
          <w:i w:val="0"/>
        </w:rPr>
        <w:t xml:space="preserve"> prihoda poslovanja u iznosu od </w:t>
      </w:r>
      <w:r w:rsidR="00EB22C3">
        <w:rPr>
          <w:i w:val="0"/>
        </w:rPr>
        <w:t>306.741 kuna.</w:t>
      </w:r>
      <w:r w:rsidRPr="00EB22C3">
        <w:rPr>
          <w:i w:val="0"/>
        </w:rPr>
        <w:t xml:space="preserve"> kune. Međutim, s obzirom na preneseni manjak iz prethodnih godina  koji iznosi </w:t>
      </w:r>
      <w:r w:rsidR="00EB22C3">
        <w:rPr>
          <w:i w:val="0"/>
        </w:rPr>
        <w:t>2.285.761</w:t>
      </w:r>
      <w:r w:rsidRPr="00EB22C3">
        <w:rPr>
          <w:i w:val="0"/>
        </w:rPr>
        <w:t xml:space="preserve">kuna  u slijedeće razdoblje prenosi se proračunski manjak u iznosu od </w:t>
      </w:r>
      <w:r w:rsidR="00146826">
        <w:rPr>
          <w:i w:val="0"/>
        </w:rPr>
        <w:t>1.979.020 kuna.</w:t>
      </w:r>
    </w:p>
    <w:p w:rsidR="00526E64" w:rsidRDefault="00526E64" w:rsidP="00954CC4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Proračunski korisnik Dječji vrtić Cvrčak Posedarje u </w:t>
      </w:r>
      <w:r w:rsidR="00146826">
        <w:rPr>
          <w:i w:val="0"/>
        </w:rPr>
        <w:t xml:space="preserve">razdoblju od 01.01. do 30.06.2020.g. </w:t>
      </w:r>
      <w:r>
        <w:rPr>
          <w:i w:val="0"/>
        </w:rPr>
        <w:t xml:space="preserve"> ostvario je</w:t>
      </w:r>
      <w:r w:rsidR="00321DB4">
        <w:rPr>
          <w:i w:val="0"/>
        </w:rPr>
        <w:t xml:space="preserve"> </w:t>
      </w:r>
      <w:r w:rsidR="00146826">
        <w:rPr>
          <w:i w:val="0"/>
        </w:rPr>
        <w:t xml:space="preserve">133.546 </w:t>
      </w:r>
      <w:r w:rsidR="00954CC4">
        <w:rPr>
          <w:i w:val="0"/>
        </w:rPr>
        <w:t xml:space="preserve"> kuna namjenskih prihoda i primitaka, te </w:t>
      </w:r>
      <w:r w:rsidR="00146826">
        <w:rPr>
          <w:i w:val="0"/>
        </w:rPr>
        <w:t>177.803</w:t>
      </w:r>
      <w:r w:rsidR="00954CC4">
        <w:rPr>
          <w:i w:val="0"/>
        </w:rPr>
        <w:t xml:space="preserve"> kune rashoda i izdataka financiranih tim istim prihodima. Financijski rezultat Dv Cvrčak Posedarje je ostvareni </w:t>
      </w:r>
      <w:r w:rsidR="00146826">
        <w:rPr>
          <w:i w:val="0"/>
        </w:rPr>
        <w:t>manjak</w:t>
      </w:r>
      <w:r w:rsidR="00321DB4">
        <w:rPr>
          <w:i w:val="0"/>
        </w:rPr>
        <w:t xml:space="preserve"> </w:t>
      </w:r>
      <w:r w:rsidR="00954CC4">
        <w:rPr>
          <w:i w:val="0"/>
        </w:rPr>
        <w:t xml:space="preserve">prihoda poslovanja u iznosu od </w:t>
      </w:r>
      <w:r w:rsidR="00146826">
        <w:rPr>
          <w:i w:val="0"/>
        </w:rPr>
        <w:t>44.257 kuna</w:t>
      </w:r>
      <w:r w:rsidR="00B56D04">
        <w:rPr>
          <w:i w:val="0"/>
        </w:rPr>
        <w:t xml:space="preserve">. S obzirom na preneseni višak iz prethodnih godina rezultat u naredno razdoblje prenosi se </w:t>
      </w:r>
      <w:r w:rsidR="00146826">
        <w:rPr>
          <w:i w:val="0"/>
        </w:rPr>
        <w:t>manjak</w:t>
      </w:r>
      <w:r w:rsidR="00B56D04">
        <w:rPr>
          <w:i w:val="0"/>
        </w:rPr>
        <w:t xml:space="preserve"> od </w:t>
      </w:r>
      <w:r w:rsidR="00146826">
        <w:rPr>
          <w:i w:val="0"/>
        </w:rPr>
        <w:t>34.785</w:t>
      </w:r>
      <w:r w:rsidR="00B56D04">
        <w:rPr>
          <w:i w:val="0"/>
        </w:rPr>
        <w:t xml:space="preserve"> kuna.</w:t>
      </w:r>
    </w:p>
    <w:p w:rsidR="00A92E91" w:rsidRDefault="00A92E91" w:rsidP="00954CC4">
      <w:pPr>
        <w:pStyle w:val="Bezproreda"/>
        <w:jc w:val="both"/>
        <w:rPr>
          <w:i w:val="0"/>
        </w:rPr>
      </w:pPr>
    </w:p>
    <w:p w:rsidR="00CB046C" w:rsidRPr="00CB046C" w:rsidRDefault="00146826" w:rsidP="00954CC4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CB046C" w:rsidRPr="00CB046C">
        <w:rPr>
          <w:b/>
          <w:i w:val="0"/>
        </w:rPr>
        <w:t>.4. Izvršenje po programima iz Posebnog dijela proračuna</w:t>
      </w:r>
    </w:p>
    <w:p w:rsidR="00CB046C" w:rsidRDefault="00CB046C" w:rsidP="00954CC4">
      <w:pPr>
        <w:pStyle w:val="Bezproreda"/>
        <w:jc w:val="both"/>
        <w:rPr>
          <w:i w:val="0"/>
        </w:rPr>
      </w:pPr>
      <w:r>
        <w:rPr>
          <w:i w:val="0"/>
        </w:rPr>
        <w:t>Izvršenje po programima prikazano je u Posebnom dijelu proračuna po programskoj klasifikaciji.</w:t>
      </w:r>
    </w:p>
    <w:p w:rsidR="00CB046C" w:rsidRDefault="00CB046C" w:rsidP="00954CC4">
      <w:pPr>
        <w:pStyle w:val="Bezproreda"/>
        <w:jc w:val="both"/>
        <w:rPr>
          <w:i w:val="0"/>
        </w:rPr>
      </w:pPr>
    </w:p>
    <w:p w:rsidR="00E24B71" w:rsidRDefault="00CB046C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 xml:space="preserve"> Program </w:t>
      </w:r>
      <w:r w:rsidR="00E24B71" w:rsidRPr="00E24B71">
        <w:rPr>
          <w:b/>
          <w:i w:val="0"/>
        </w:rPr>
        <w:t>1001 Rad općinskog vijeće</w:t>
      </w:r>
      <w:r w:rsidR="00E24B71">
        <w:rPr>
          <w:b/>
          <w:i w:val="0"/>
        </w:rPr>
        <w:t xml:space="preserve"> </w:t>
      </w:r>
      <w:r w:rsidR="00E24B71">
        <w:rPr>
          <w:i w:val="0"/>
        </w:rPr>
        <w:t xml:space="preserve"> izvršen je u iznosu od </w:t>
      </w:r>
      <w:r w:rsidR="00146826">
        <w:rPr>
          <w:i w:val="0"/>
        </w:rPr>
        <w:t>44.320,22</w:t>
      </w:r>
      <w:r w:rsidR="00E24B71">
        <w:rPr>
          <w:i w:val="0"/>
        </w:rPr>
        <w:t xml:space="preserve"> kuna i odnose se na naknade članovima predstavničkog tijela</w:t>
      </w:r>
      <w:r w:rsidR="00146826">
        <w:rPr>
          <w:i w:val="0"/>
        </w:rPr>
        <w:t>.</w:t>
      </w:r>
      <w:r w:rsidR="00E24B71">
        <w:rPr>
          <w:i w:val="0"/>
        </w:rPr>
        <w:t xml:space="preserve"> </w:t>
      </w:r>
    </w:p>
    <w:p w:rsidR="00146826" w:rsidRDefault="00146826" w:rsidP="00954CC4">
      <w:pPr>
        <w:pStyle w:val="Bezproreda"/>
        <w:jc w:val="both"/>
        <w:rPr>
          <w:i w:val="0"/>
        </w:rPr>
      </w:pPr>
    </w:p>
    <w:p w:rsidR="00E24B71" w:rsidRDefault="00E24B71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>Program 1002 Redovita djelatnost uprave</w:t>
      </w:r>
      <w:r>
        <w:rPr>
          <w:b/>
          <w:i w:val="0"/>
        </w:rPr>
        <w:t xml:space="preserve"> </w:t>
      </w:r>
      <w:r w:rsidRPr="00E24B71">
        <w:rPr>
          <w:i w:val="0"/>
        </w:rPr>
        <w:t xml:space="preserve">izvršen je u iznosu od </w:t>
      </w:r>
      <w:r w:rsidR="00146826">
        <w:rPr>
          <w:i w:val="0"/>
        </w:rPr>
        <w:t>1.297.310,98</w:t>
      </w:r>
      <w:r w:rsidRPr="00E24B71">
        <w:rPr>
          <w:i w:val="0"/>
        </w:rPr>
        <w:t xml:space="preserve"> kune</w:t>
      </w:r>
      <w:r>
        <w:rPr>
          <w:i w:val="0"/>
        </w:rPr>
        <w:t xml:space="preserve">. Navedeni program obuhvaća slijedeće aktivnosti i projekte: </w:t>
      </w:r>
    </w:p>
    <w:p w:rsidR="00E031AD" w:rsidRDefault="00E24B71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Izvršna uprava i administracija u iznosu od </w:t>
      </w:r>
      <w:r w:rsidR="00146826">
        <w:rPr>
          <w:i w:val="0"/>
        </w:rPr>
        <w:t>1.215.063,90</w:t>
      </w:r>
      <w:r>
        <w:rPr>
          <w:i w:val="0"/>
        </w:rPr>
        <w:t xml:space="preserve"> kune a obuhvaća rashode za materijal i energiju, rashode za usluge</w:t>
      </w:r>
      <w:r w:rsidR="00B72C85">
        <w:rPr>
          <w:i w:val="0"/>
        </w:rPr>
        <w:t xml:space="preserve"> </w:t>
      </w:r>
      <w:r>
        <w:rPr>
          <w:i w:val="0"/>
        </w:rPr>
        <w:t xml:space="preserve">(poštarina, telefon, promidžba i informiranje, komunalne usluge, </w:t>
      </w:r>
      <w:r>
        <w:rPr>
          <w:i w:val="0"/>
        </w:rPr>
        <w:lastRenderedPageBreak/>
        <w:t>intelektualne i osobne usluge, računalne usluge, premije osiguranja, reprezentacija i ostale usluge) , financijske rashode (bankarske usluge i usluge platnog prometa, zatezne kamate i ostale financijske rashode</w:t>
      </w:r>
      <w:r w:rsidR="00F7164E">
        <w:rPr>
          <w:i w:val="0"/>
        </w:rPr>
        <w:t>,</w:t>
      </w:r>
      <w:r w:rsidR="00146826">
        <w:rPr>
          <w:i w:val="0"/>
        </w:rPr>
        <w:t xml:space="preserve"> </w:t>
      </w:r>
      <w:r w:rsidR="00F7164E">
        <w:rPr>
          <w:i w:val="0"/>
        </w:rPr>
        <w:t>ostale naknade građanima i kućanstvima iz proračuna</w:t>
      </w:r>
      <w:r w:rsidR="00146826">
        <w:rPr>
          <w:i w:val="0"/>
        </w:rPr>
        <w:t>,</w:t>
      </w:r>
      <w:r w:rsidR="00F7164E">
        <w:rPr>
          <w:i w:val="0"/>
        </w:rPr>
        <w:t xml:space="preserve"> najam vozila  u iznosu od </w:t>
      </w:r>
      <w:r w:rsidR="00E031AD">
        <w:rPr>
          <w:i w:val="0"/>
        </w:rPr>
        <w:t>40.911,58</w:t>
      </w:r>
      <w:r w:rsidR="00F7164E">
        <w:rPr>
          <w:i w:val="0"/>
        </w:rPr>
        <w:t xml:space="preserve"> kuna, </w:t>
      </w:r>
      <w:r w:rsidR="00B31DB9">
        <w:rPr>
          <w:i w:val="0"/>
        </w:rPr>
        <w:t xml:space="preserve">troškovi financijskog </w:t>
      </w:r>
      <w:proofErr w:type="spellStart"/>
      <w:r w:rsidR="00B31DB9">
        <w:rPr>
          <w:i w:val="0"/>
        </w:rPr>
        <w:t>leasinga</w:t>
      </w:r>
      <w:proofErr w:type="spellEnd"/>
      <w:r w:rsidR="00B31DB9">
        <w:rPr>
          <w:i w:val="0"/>
        </w:rPr>
        <w:t xml:space="preserve"> u iznosu od </w:t>
      </w:r>
      <w:r w:rsidR="00E031AD">
        <w:rPr>
          <w:i w:val="0"/>
        </w:rPr>
        <w:t>40.655,50</w:t>
      </w:r>
      <w:r w:rsidR="00B31DB9">
        <w:rPr>
          <w:i w:val="0"/>
        </w:rPr>
        <w:t xml:space="preserve"> kune</w:t>
      </w:r>
      <w:r w:rsidR="00F7164E">
        <w:rPr>
          <w:i w:val="0"/>
        </w:rPr>
        <w:t>,</w:t>
      </w:r>
      <w:r w:rsidR="00E031AD">
        <w:rPr>
          <w:i w:val="0"/>
        </w:rPr>
        <w:t xml:space="preserve"> kapitalni projekt nabavu opreme(računalne i ostale uredske opreme) u iznosu od 680,00 kuna.</w:t>
      </w:r>
    </w:p>
    <w:p w:rsidR="00B72C85" w:rsidRDefault="00F7164E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 </w:t>
      </w:r>
    </w:p>
    <w:p w:rsidR="00C05437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 xml:space="preserve">Program 1003 </w:t>
      </w:r>
      <w:r w:rsidR="00E031AD">
        <w:rPr>
          <w:b/>
          <w:i w:val="0"/>
        </w:rPr>
        <w:t>Organiziranje i provođenje zaštite i spašavanja</w:t>
      </w:r>
      <w:r>
        <w:rPr>
          <w:b/>
          <w:i w:val="0"/>
        </w:rPr>
        <w:t xml:space="preserve"> </w:t>
      </w:r>
      <w:r>
        <w:rPr>
          <w:i w:val="0"/>
        </w:rPr>
        <w:t xml:space="preserve">izvršen je u iznosu od </w:t>
      </w:r>
      <w:r w:rsidR="00E031AD">
        <w:rPr>
          <w:i w:val="0"/>
        </w:rPr>
        <w:t>6.000,00 kuna</w:t>
      </w:r>
      <w:r>
        <w:rPr>
          <w:i w:val="0"/>
        </w:rPr>
        <w:t xml:space="preserve"> a čine ga rashodi za financiranje Dobrovoljnog vatrogasnog društva Posedarje</w:t>
      </w:r>
      <w:r w:rsidR="00E031AD">
        <w:rPr>
          <w:i w:val="0"/>
        </w:rPr>
        <w:t>.</w:t>
      </w:r>
    </w:p>
    <w:p w:rsidR="00E031AD" w:rsidRDefault="00E031AD" w:rsidP="00954CC4">
      <w:pPr>
        <w:pStyle w:val="Bezproreda"/>
        <w:jc w:val="both"/>
        <w:rPr>
          <w:b/>
          <w:i w:val="0"/>
        </w:rPr>
      </w:pPr>
    </w:p>
    <w:p w:rsidR="00B72C85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1005 Promicanje turizma</w:t>
      </w:r>
      <w:r>
        <w:rPr>
          <w:b/>
          <w:i w:val="0"/>
        </w:rPr>
        <w:t xml:space="preserve">  </w:t>
      </w:r>
      <w:r w:rsidRPr="000C1393">
        <w:rPr>
          <w:i w:val="0"/>
        </w:rPr>
        <w:t xml:space="preserve">obuhvaća troškove oko organiziranja ljetnih događanja </w:t>
      </w:r>
      <w:r w:rsidR="000C1393" w:rsidRPr="000C1393">
        <w:rPr>
          <w:i w:val="0"/>
        </w:rPr>
        <w:t xml:space="preserve"> koji su iznosili </w:t>
      </w:r>
      <w:r w:rsidR="00E031AD">
        <w:rPr>
          <w:i w:val="0"/>
        </w:rPr>
        <w:t>11.250,00</w:t>
      </w:r>
      <w:r w:rsidR="000C1393" w:rsidRPr="000C1393">
        <w:rPr>
          <w:i w:val="0"/>
        </w:rPr>
        <w:t xml:space="preserve"> kune</w:t>
      </w:r>
      <w:r w:rsidR="00C05437">
        <w:rPr>
          <w:i w:val="0"/>
        </w:rPr>
        <w:t>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B97314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1006 zaštita okoliša</w:t>
      </w:r>
      <w:r>
        <w:rPr>
          <w:b/>
          <w:i w:val="0"/>
        </w:rPr>
        <w:t xml:space="preserve"> </w:t>
      </w:r>
      <w:r w:rsidR="00B97314">
        <w:rPr>
          <w:b/>
          <w:i w:val="0"/>
        </w:rPr>
        <w:t xml:space="preserve"> iznosi </w:t>
      </w:r>
      <w:r w:rsidR="00E031AD">
        <w:rPr>
          <w:b/>
          <w:i w:val="0"/>
        </w:rPr>
        <w:t>223.914,72</w:t>
      </w:r>
      <w:r w:rsidR="00B97314">
        <w:rPr>
          <w:b/>
          <w:i w:val="0"/>
        </w:rPr>
        <w:t xml:space="preserve"> kune. </w:t>
      </w:r>
      <w:r w:rsidR="00B97314" w:rsidRPr="00B97314">
        <w:rPr>
          <w:i w:val="0"/>
        </w:rPr>
        <w:t xml:space="preserve">Obuhvaća aktivnost odvoza otpada i deratizaciju u iznosu od </w:t>
      </w:r>
      <w:r w:rsidR="00E031AD">
        <w:rPr>
          <w:i w:val="0"/>
        </w:rPr>
        <w:t xml:space="preserve"> 200.414,72</w:t>
      </w:r>
      <w:r w:rsidR="00B97314" w:rsidRPr="00B97314">
        <w:rPr>
          <w:i w:val="0"/>
        </w:rPr>
        <w:t xml:space="preserve"> kuna te aktivnost sanacije nelegalnih odlagališta otpada</w:t>
      </w:r>
      <w:r w:rsidR="00B97314">
        <w:rPr>
          <w:b/>
          <w:i w:val="0"/>
        </w:rPr>
        <w:t xml:space="preserve"> </w:t>
      </w:r>
      <w:r w:rsidR="00B97314" w:rsidRPr="00E031AD">
        <w:rPr>
          <w:i w:val="0"/>
        </w:rPr>
        <w:t>u iznosu</w:t>
      </w:r>
      <w:r w:rsidR="00B97314">
        <w:rPr>
          <w:b/>
          <w:i w:val="0"/>
        </w:rPr>
        <w:t xml:space="preserve"> </w:t>
      </w:r>
      <w:r w:rsidR="00B97314" w:rsidRPr="00B97314">
        <w:rPr>
          <w:i w:val="0"/>
        </w:rPr>
        <w:t xml:space="preserve">od </w:t>
      </w:r>
      <w:r w:rsidR="00E031AD">
        <w:rPr>
          <w:i w:val="0"/>
        </w:rPr>
        <w:t>23.500,00</w:t>
      </w:r>
      <w:r w:rsidR="00B97314" w:rsidRPr="00B97314">
        <w:rPr>
          <w:i w:val="0"/>
        </w:rPr>
        <w:t xml:space="preserve"> kuna. </w:t>
      </w:r>
    </w:p>
    <w:p w:rsidR="00B97314" w:rsidRDefault="00B97314" w:rsidP="00954CC4">
      <w:pPr>
        <w:pStyle w:val="Bezproreda"/>
        <w:jc w:val="both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  <w:r w:rsidRPr="00B97314">
        <w:rPr>
          <w:b/>
          <w:i w:val="0"/>
        </w:rPr>
        <w:t>Program 1007 Održavanje komunalne infrastrukture</w:t>
      </w:r>
      <w:r w:rsidRPr="00B97314">
        <w:rPr>
          <w:i w:val="0"/>
        </w:rPr>
        <w:t xml:space="preserve"> ostvaren je u iznosu od</w:t>
      </w:r>
      <w:r w:rsidRPr="000C1393">
        <w:rPr>
          <w:i w:val="0"/>
        </w:rPr>
        <w:t xml:space="preserve"> </w:t>
      </w:r>
      <w:r w:rsidR="009E28A7">
        <w:rPr>
          <w:i w:val="0"/>
        </w:rPr>
        <w:t>964.514,59 kuna</w:t>
      </w:r>
      <w:r w:rsidRPr="000C1393">
        <w:rPr>
          <w:i w:val="0"/>
        </w:rPr>
        <w:t xml:space="preserve"> i obuhvaća  održavanje javnih površina u iznosu od </w:t>
      </w:r>
      <w:r w:rsidR="009E28A7">
        <w:rPr>
          <w:i w:val="0"/>
        </w:rPr>
        <w:t>77.622,75</w:t>
      </w:r>
      <w:r w:rsidRPr="000C1393">
        <w:rPr>
          <w:i w:val="0"/>
        </w:rPr>
        <w:t xml:space="preserve"> kune</w:t>
      </w:r>
      <w:r>
        <w:rPr>
          <w:i w:val="0"/>
        </w:rPr>
        <w:t>, održavanje nerazvrstanih cesta (lokalnih putova ) u iznosu od</w:t>
      </w:r>
      <w:r w:rsidR="00B97314">
        <w:rPr>
          <w:i w:val="0"/>
        </w:rPr>
        <w:t xml:space="preserve"> </w:t>
      </w:r>
      <w:r w:rsidR="009E28A7">
        <w:rPr>
          <w:i w:val="0"/>
        </w:rPr>
        <w:t>171.123,05</w:t>
      </w:r>
      <w:r>
        <w:rPr>
          <w:i w:val="0"/>
        </w:rPr>
        <w:t xml:space="preserve"> kune, održavanje javne rasvjete u iznosu od </w:t>
      </w:r>
      <w:r w:rsidR="009E28A7">
        <w:rPr>
          <w:i w:val="0"/>
        </w:rPr>
        <w:t>315.479,24</w:t>
      </w:r>
      <w:r>
        <w:rPr>
          <w:i w:val="0"/>
        </w:rPr>
        <w:t xml:space="preserve"> kuna, opskrba mještana vodom s hidranata u iznosu od </w:t>
      </w:r>
      <w:r w:rsidR="009E28A7">
        <w:rPr>
          <w:i w:val="0"/>
        </w:rPr>
        <w:t>315.219,69</w:t>
      </w:r>
      <w:r>
        <w:rPr>
          <w:i w:val="0"/>
        </w:rPr>
        <w:t xml:space="preserve"> kuna, održavanje plaža u iznosu od </w:t>
      </w:r>
      <w:r w:rsidR="009E28A7">
        <w:rPr>
          <w:i w:val="0"/>
        </w:rPr>
        <w:t>9.575,00</w:t>
      </w:r>
      <w:r>
        <w:rPr>
          <w:i w:val="0"/>
        </w:rPr>
        <w:t xml:space="preserve"> kuna te </w:t>
      </w:r>
      <w:r w:rsidR="00B97314">
        <w:rPr>
          <w:i w:val="0"/>
        </w:rPr>
        <w:t xml:space="preserve">,održavanje vodovodne mreže u iznosu od </w:t>
      </w:r>
      <w:r w:rsidR="009E28A7">
        <w:rPr>
          <w:i w:val="0"/>
        </w:rPr>
        <w:t>75.494,86</w:t>
      </w:r>
      <w:r w:rsidR="00B97314">
        <w:rPr>
          <w:i w:val="0"/>
        </w:rPr>
        <w:t xml:space="preserve"> kuna.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p w:rsidR="00081CE4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1008 Izgradnja komunalne infrastrukture</w:t>
      </w:r>
      <w:r>
        <w:rPr>
          <w:b/>
          <w:i w:val="0"/>
        </w:rPr>
        <w:t xml:space="preserve"> </w:t>
      </w:r>
      <w:r w:rsidRPr="00023044">
        <w:rPr>
          <w:i w:val="0"/>
        </w:rPr>
        <w:t xml:space="preserve">ostvaren je u iznosu od </w:t>
      </w:r>
      <w:r w:rsidR="009E28A7">
        <w:rPr>
          <w:i w:val="0"/>
        </w:rPr>
        <w:t>1.245.197,82</w:t>
      </w:r>
      <w:r w:rsidRPr="00023044">
        <w:rPr>
          <w:i w:val="0"/>
        </w:rPr>
        <w:t xml:space="preserve"> kuna a obuhvaća </w:t>
      </w:r>
      <w:r w:rsidR="009E28A7">
        <w:rPr>
          <w:i w:val="0"/>
        </w:rPr>
        <w:t>kapitalni projekt izgradnje vodovoda u iznosu od 111.202,71 kunu, kapitalni projekt rekonstrukcije groblja u iznosu od 3.750,00 kuna,</w:t>
      </w:r>
      <w:r w:rsidR="00081CE4">
        <w:rPr>
          <w:i w:val="0"/>
        </w:rPr>
        <w:t xml:space="preserve"> izrada urbanističkih planova i projektne dokumentacije u iznosu od </w:t>
      </w:r>
      <w:r w:rsidR="006A62F4">
        <w:rPr>
          <w:i w:val="0"/>
        </w:rPr>
        <w:t>284.500,00</w:t>
      </w:r>
      <w:r w:rsidR="00081CE4">
        <w:rPr>
          <w:i w:val="0"/>
        </w:rPr>
        <w:t xml:space="preserve"> kuna, izgradnja prometnica u iznosu od </w:t>
      </w:r>
      <w:r w:rsidR="006A62F4">
        <w:rPr>
          <w:i w:val="0"/>
        </w:rPr>
        <w:t>528.372,11</w:t>
      </w:r>
      <w:r w:rsidR="00081CE4">
        <w:rPr>
          <w:i w:val="0"/>
        </w:rPr>
        <w:t xml:space="preserve"> kuna, izgradnja vanjske rasvjete u iznosu od </w:t>
      </w:r>
      <w:r w:rsidR="006A62F4">
        <w:rPr>
          <w:i w:val="0"/>
        </w:rPr>
        <w:t xml:space="preserve">286.685,50 kuna, nabava opreme 28.687,50 kuna, </w:t>
      </w:r>
    </w:p>
    <w:p w:rsidR="00081CE4" w:rsidRDefault="00081CE4" w:rsidP="00954CC4">
      <w:pPr>
        <w:pStyle w:val="Bezproreda"/>
        <w:jc w:val="both"/>
        <w:rPr>
          <w:i w:val="0"/>
        </w:rPr>
      </w:pPr>
    </w:p>
    <w:p w:rsidR="00EF1CB9" w:rsidRDefault="00B87638" w:rsidP="00CE7F21">
      <w:pPr>
        <w:pStyle w:val="Bezproreda"/>
        <w:jc w:val="both"/>
        <w:rPr>
          <w:i w:val="0"/>
        </w:rPr>
      </w:pPr>
      <w:r w:rsidRPr="00023044">
        <w:rPr>
          <w:b/>
          <w:i w:val="0"/>
        </w:rPr>
        <w:t xml:space="preserve"> </w:t>
      </w:r>
      <w:r w:rsidR="00023044" w:rsidRPr="00023044">
        <w:rPr>
          <w:b/>
          <w:i w:val="0"/>
        </w:rPr>
        <w:t>Program 1009</w:t>
      </w:r>
      <w:r w:rsidR="00023044">
        <w:rPr>
          <w:b/>
          <w:i w:val="0"/>
        </w:rPr>
        <w:t xml:space="preserve"> </w:t>
      </w:r>
      <w:r w:rsidR="006A62F4">
        <w:rPr>
          <w:b/>
          <w:i w:val="0"/>
        </w:rPr>
        <w:t>Promicanje kulture</w:t>
      </w:r>
      <w:r w:rsidR="00023044">
        <w:rPr>
          <w:b/>
          <w:i w:val="0"/>
        </w:rPr>
        <w:t xml:space="preserve"> </w:t>
      </w:r>
      <w:r w:rsidR="00023044" w:rsidRPr="00023044">
        <w:rPr>
          <w:i w:val="0"/>
        </w:rPr>
        <w:t xml:space="preserve">ostvaren je u iznosu od </w:t>
      </w:r>
      <w:r w:rsidR="006A62F4">
        <w:rPr>
          <w:i w:val="0"/>
        </w:rPr>
        <w:t xml:space="preserve">9.500,00 kuna </w:t>
      </w:r>
      <w:r w:rsidR="00023044" w:rsidRPr="00023044">
        <w:rPr>
          <w:i w:val="0"/>
        </w:rPr>
        <w:t>a obuhvaća pomoći udrugama</w:t>
      </w:r>
      <w:r w:rsidR="00EF1CB9">
        <w:rPr>
          <w:i w:val="0"/>
        </w:rPr>
        <w:t xml:space="preserve"> i to </w:t>
      </w:r>
      <w:r w:rsidR="006A62F4">
        <w:rPr>
          <w:i w:val="0"/>
        </w:rPr>
        <w:t xml:space="preserve">, kazališna udruga Knezovi i serdari </w:t>
      </w:r>
      <w:proofErr w:type="spellStart"/>
      <w:r w:rsidR="006A62F4">
        <w:rPr>
          <w:i w:val="0"/>
        </w:rPr>
        <w:t>Posedarski</w:t>
      </w:r>
      <w:proofErr w:type="spellEnd"/>
      <w:r w:rsidR="006A62F4">
        <w:rPr>
          <w:i w:val="0"/>
        </w:rPr>
        <w:t xml:space="preserve"> u iznosu od 7.000,00 kuna </w:t>
      </w:r>
      <w:r w:rsidR="00BD182D">
        <w:rPr>
          <w:i w:val="0"/>
        </w:rPr>
        <w:t xml:space="preserve">te sufinanciranje bibliobusa u iznosu od </w:t>
      </w:r>
      <w:r w:rsidR="00753C8C">
        <w:rPr>
          <w:i w:val="0"/>
        </w:rPr>
        <w:t>2.500,00</w:t>
      </w:r>
      <w:r w:rsidR="00BD182D">
        <w:rPr>
          <w:i w:val="0"/>
        </w:rPr>
        <w:t xml:space="preserve"> kuna.</w:t>
      </w:r>
      <w:r w:rsidR="00EF1CB9">
        <w:rPr>
          <w:i w:val="0"/>
        </w:rPr>
        <w:t xml:space="preserve"> </w:t>
      </w:r>
    </w:p>
    <w:p w:rsidR="006A62F4" w:rsidRDefault="006A62F4" w:rsidP="00CE7F21">
      <w:pPr>
        <w:pStyle w:val="Bezproreda"/>
        <w:jc w:val="both"/>
        <w:rPr>
          <w:b/>
          <w:i w:val="0"/>
        </w:rPr>
      </w:pPr>
    </w:p>
    <w:p w:rsidR="00930802" w:rsidRDefault="00EF1CB9" w:rsidP="00930802">
      <w:pPr>
        <w:pStyle w:val="Grafikeoznake"/>
        <w:numPr>
          <w:ilvl w:val="0"/>
          <w:numId w:val="0"/>
        </w:numPr>
        <w:jc w:val="both"/>
      </w:pPr>
      <w:r w:rsidRPr="00EF1CB9">
        <w:rPr>
          <w:b/>
        </w:rPr>
        <w:t xml:space="preserve">Program 1010 </w:t>
      </w:r>
      <w:r w:rsidR="006A62F4">
        <w:rPr>
          <w:b/>
        </w:rPr>
        <w:t>razvoj sporta i rekreacije</w:t>
      </w:r>
      <w:r>
        <w:rPr>
          <w:b/>
        </w:rPr>
        <w:t xml:space="preserve"> </w:t>
      </w:r>
      <w:r w:rsidRPr="00EF1CB9">
        <w:t xml:space="preserve">izvršen je u iznosu od </w:t>
      </w:r>
      <w:r w:rsidR="006A62F4">
        <w:t>110.000,00</w:t>
      </w:r>
      <w:r w:rsidRPr="00EF1CB9">
        <w:t xml:space="preserve"> kune a sredstva su dodijeljena sportski udrugama i to: Nogometni klub Hrvatski vitez  iz Pose</w:t>
      </w:r>
      <w:r>
        <w:t>darje u iznosu od</w:t>
      </w:r>
      <w:r w:rsidR="00753C8C">
        <w:t xml:space="preserve"> 70.000,00</w:t>
      </w:r>
      <w:r>
        <w:t xml:space="preserve"> , Nogometni klub </w:t>
      </w:r>
      <w:proofErr w:type="spellStart"/>
      <w:r>
        <w:t>Podgradina</w:t>
      </w:r>
      <w:proofErr w:type="spellEnd"/>
      <w:r>
        <w:t xml:space="preserve"> iz </w:t>
      </w:r>
      <w:proofErr w:type="spellStart"/>
      <w:r>
        <w:t>Podgradine</w:t>
      </w:r>
      <w:proofErr w:type="spellEnd"/>
      <w:r>
        <w:t xml:space="preserve"> u iznos</w:t>
      </w:r>
      <w:r w:rsidR="00CE7F21">
        <w:t xml:space="preserve">u od </w:t>
      </w:r>
      <w:r w:rsidR="00753C8C">
        <w:t>35.000,00</w:t>
      </w:r>
      <w:r w:rsidR="00CE7F21">
        <w:t xml:space="preserve"> kuna ,</w:t>
      </w:r>
      <w:r w:rsidR="00930802">
        <w:t xml:space="preserve">Malonogometni klub </w:t>
      </w:r>
      <w:proofErr w:type="spellStart"/>
      <w:r w:rsidR="00930802">
        <w:t>Slivnica</w:t>
      </w:r>
      <w:proofErr w:type="spellEnd"/>
      <w:r w:rsidR="00930802">
        <w:t xml:space="preserve"> u iznosu od 5.000,00 kuna. </w:t>
      </w:r>
    </w:p>
    <w:p w:rsidR="00CE7F21" w:rsidRDefault="00CE7F21" w:rsidP="00CE7F21">
      <w:pPr>
        <w:pStyle w:val="Bezproreda"/>
        <w:jc w:val="both"/>
        <w:rPr>
          <w:i w:val="0"/>
        </w:rPr>
      </w:pPr>
      <w:bookmarkStart w:id="0" w:name="_GoBack"/>
      <w:bookmarkEnd w:id="0"/>
      <w:r w:rsidRPr="00CE7F21">
        <w:rPr>
          <w:b/>
          <w:i w:val="0"/>
        </w:rPr>
        <w:t>Program 1011 javne potrebe u školstvu</w:t>
      </w:r>
      <w:r w:rsidRPr="00CE7F21">
        <w:rPr>
          <w:i w:val="0"/>
        </w:rPr>
        <w:t xml:space="preserve"> ostvaren je u iznosu od </w:t>
      </w:r>
      <w:r w:rsidR="00930802">
        <w:rPr>
          <w:i w:val="0"/>
        </w:rPr>
        <w:t>73.927,20</w:t>
      </w:r>
      <w:r w:rsidRPr="00CE7F21">
        <w:rPr>
          <w:i w:val="0"/>
        </w:rPr>
        <w:t xml:space="preserve"> a obuhvaća aktivnost osnovno, srednjoškolsko i visoko obrazovanje u iznosu od </w:t>
      </w:r>
      <w:r w:rsidR="00930802">
        <w:rPr>
          <w:i w:val="0"/>
        </w:rPr>
        <w:t>73.927,20</w:t>
      </w:r>
      <w:r w:rsidRPr="00CE7F21">
        <w:rPr>
          <w:i w:val="0"/>
        </w:rPr>
        <w:t xml:space="preserve"> kuna (</w:t>
      </w:r>
      <w:r>
        <w:rPr>
          <w:i w:val="0"/>
        </w:rPr>
        <w:t xml:space="preserve">stipendije,  </w:t>
      </w:r>
      <w:r w:rsidR="00930802">
        <w:rPr>
          <w:i w:val="0"/>
        </w:rPr>
        <w:t>sufinanciranje cijene prijevoza.</w:t>
      </w:r>
    </w:p>
    <w:p w:rsidR="00930802" w:rsidRDefault="00930802" w:rsidP="00CE7F21">
      <w:pPr>
        <w:pStyle w:val="Bezproreda"/>
        <w:jc w:val="both"/>
        <w:rPr>
          <w:i w:val="0"/>
        </w:rPr>
      </w:pPr>
      <w:r>
        <w:rPr>
          <w:i w:val="0"/>
        </w:rPr>
        <w:t xml:space="preserve">Aktivnost financiranje dječjeg vrtića Cvrčak </w:t>
      </w:r>
      <w:proofErr w:type="spellStart"/>
      <w:r>
        <w:rPr>
          <w:i w:val="0"/>
        </w:rPr>
        <w:t>Poseadrje</w:t>
      </w:r>
      <w:proofErr w:type="spellEnd"/>
      <w:r>
        <w:rPr>
          <w:i w:val="0"/>
        </w:rPr>
        <w:t xml:space="preserve"> izvršen je u iznosu od 766.445.47 kuna od čega je Općina Posedarje iz svog proračuna vrtić financirala s 588.642,91 kunu a vrtić je iz namjenskih sredstva iz vlastitog proračuna financirala </w:t>
      </w:r>
      <w:r w:rsidR="008D62E6">
        <w:rPr>
          <w:i w:val="0"/>
        </w:rPr>
        <w:t>sa 175.027,56 kuna.</w:t>
      </w:r>
    </w:p>
    <w:p w:rsidR="00930802" w:rsidRDefault="00930802" w:rsidP="003A6622">
      <w:pPr>
        <w:pStyle w:val="Bezproreda"/>
        <w:jc w:val="both"/>
        <w:rPr>
          <w:b/>
          <w:i w:val="0"/>
        </w:rPr>
      </w:pPr>
    </w:p>
    <w:p w:rsidR="00CE7F21" w:rsidRDefault="00CE7F21" w:rsidP="003A6622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>Program 1012 općinski program socijalne skrbi</w:t>
      </w:r>
      <w:r>
        <w:rPr>
          <w:b/>
          <w:i w:val="0"/>
        </w:rPr>
        <w:t xml:space="preserve"> </w:t>
      </w:r>
      <w:r w:rsidRPr="00FE1F7E">
        <w:rPr>
          <w:i w:val="0"/>
        </w:rPr>
        <w:t xml:space="preserve">ostvaren je u iznosu od </w:t>
      </w:r>
      <w:r w:rsidR="00930802">
        <w:rPr>
          <w:i w:val="0"/>
        </w:rPr>
        <w:t>150.592,42</w:t>
      </w:r>
      <w:r w:rsidRPr="00FE1F7E">
        <w:rPr>
          <w:i w:val="0"/>
        </w:rPr>
        <w:t xml:space="preserve"> kuna</w:t>
      </w:r>
      <w:r w:rsidR="00FE1F7E">
        <w:rPr>
          <w:i w:val="0"/>
        </w:rPr>
        <w:t xml:space="preserve"> a odnosi se </w:t>
      </w:r>
      <w:r w:rsidR="003A6622">
        <w:rPr>
          <w:i w:val="0"/>
        </w:rPr>
        <w:t xml:space="preserve">pomoći proračunskim korisnicima drugih proračuna u iznosu od </w:t>
      </w:r>
      <w:r w:rsidR="00930802">
        <w:rPr>
          <w:i w:val="0"/>
        </w:rPr>
        <w:t>18.000,00</w:t>
      </w:r>
      <w:r w:rsidR="003A6622">
        <w:rPr>
          <w:i w:val="0"/>
        </w:rPr>
        <w:t xml:space="preserve"> kuna, </w:t>
      </w:r>
      <w:r w:rsidR="00FE1F7E">
        <w:rPr>
          <w:i w:val="0"/>
        </w:rPr>
        <w:t xml:space="preserve">naknade za novorođenu djecu u iznosu od </w:t>
      </w:r>
      <w:r w:rsidR="00930802">
        <w:rPr>
          <w:i w:val="0"/>
        </w:rPr>
        <w:t>59.372,22</w:t>
      </w:r>
      <w:r w:rsidR="00FE1F7E">
        <w:rPr>
          <w:i w:val="0"/>
        </w:rPr>
        <w:t xml:space="preserve"> kuna</w:t>
      </w:r>
      <w:r w:rsidR="003A6622">
        <w:rPr>
          <w:i w:val="0"/>
        </w:rPr>
        <w:t>,</w:t>
      </w:r>
      <w:r w:rsidR="00930802">
        <w:rPr>
          <w:i w:val="0"/>
        </w:rPr>
        <w:t xml:space="preserve"> </w:t>
      </w:r>
      <w:r w:rsidR="003A6622">
        <w:rPr>
          <w:i w:val="0"/>
        </w:rPr>
        <w:t xml:space="preserve">naknade građanima i kućanstvima u naravi u iznosu od </w:t>
      </w:r>
      <w:r w:rsidR="00930802">
        <w:rPr>
          <w:i w:val="0"/>
        </w:rPr>
        <w:t>21.220,20</w:t>
      </w:r>
      <w:r w:rsidR="003A6622">
        <w:rPr>
          <w:i w:val="0"/>
        </w:rPr>
        <w:t xml:space="preserve"> kune te tekuće donacije u  novcu u iznosu od </w:t>
      </w:r>
      <w:r w:rsidR="00930802">
        <w:rPr>
          <w:i w:val="0"/>
        </w:rPr>
        <w:t>52.000,00</w:t>
      </w:r>
      <w:r w:rsidR="003A6622">
        <w:rPr>
          <w:i w:val="0"/>
        </w:rPr>
        <w:t xml:space="preserve"> kuna. </w:t>
      </w:r>
    </w:p>
    <w:p w:rsidR="00930802" w:rsidRDefault="00930802" w:rsidP="003A6622">
      <w:pPr>
        <w:pStyle w:val="Bezproreda"/>
        <w:jc w:val="both"/>
        <w:rPr>
          <w:i w:val="0"/>
        </w:rPr>
      </w:pPr>
    </w:p>
    <w:p w:rsidR="00930802" w:rsidRDefault="00930802" w:rsidP="003A6622">
      <w:pPr>
        <w:pStyle w:val="Bezproreda"/>
        <w:jc w:val="both"/>
        <w:rPr>
          <w:i w:val="0"/>
        </w:rPr>
      </w:pPr>
      <w:r w:rsidRPr="00930802">
        <w:rPr>
          <w:b/>
          <w:i w:val="0"/>
        </w:rPr>
        <w:t>Program 1016 Održavanje objekata u vlasništvu Opći</w:t>
      </w:r>
      <w:r>
        <w:rPr>
          <w:b/>
          <w:i w:val="0"/>
        </w:rPr>
        <w:t xml:space="preserve">ne Posedarje  </w:t>
      </w:r>
      <w:r>
        <w:rPr>
          <w:i w:val="0"/>
        </w:rPr>
        <w:t>izvršen je u iznosu od 216.503,77 kuna a obuhvaća sve troškove oko održavanja istih objekata( troškove održavanja, vode, struje)</w:t>
      </w:r>
    </w:p>
    <w:p w:rsidR="008D62E6" w:rsidRDefault="008D62E6" w:rsidP="003A6622">
      <w:pPr>
        <w:pStyle w:val="Bezproreda"/>
        <w:jc w:val="both"/>
        <w:rPr>
          <w:i w:val="0"/>
        </w:rPr>
      </w:pPr>
    </w:p>
    <w:p w:rsidR="008D62E6" w:rsidRDefault="008D62E6" w:rsidP="003A6622">
      <w:pPr>
        <w:pStyle w:val="Bezproreda"/>
        <w:jc w:val="both"/>
        <w:rPr>
          <w:i w:val="0"/>
        </w:rPr>
      </w:pPr>
      <w:r w:rsidRPr="008D62E6">
        <w:rPr>
          <w:b/>
          <w:i w:val="0"/>
        </w:rPr>
        <w:t>Program 1015 Redovit  rad vlastitog komunalnog pogona Općine Posedarje</w:t>
      </w:r>
      <w:r>
        <w:rPr>
          <w:i w:val="0"/>
        </w:rPr>
        <w:t xml:space="preserve"> iznosi 410.750,52 kune.</w:t>
      </w:r>
    </w:p>
    <w:p w:rsidR="008D62E6" w:rsidRDefault="008D62E6" w:rsidP="003A6622">
      <w:pPr>
        <w:pStyle w:val="Bezproreda"/>
        <w:jc w:val="both"/>
        <w:rPr>
          <w:i w:val="0"/>
        </w:rPr>
      </w:pPr>
      <w:r>
        <w:rPr>
          <w:i w:val="0"/>
        </w:rPr>
        <w:t>Program obuhvaća bruto plaće djelatnika pogona, rashode za materijal i energiju, rashode za usluge i ostale nespomenute rashode poslovanja.</w:t>
      </w:r>
    </w:p>
    <w:p w:rsidR="00930802" w:rsidRDefault="00930802" w:rsidP="003A6622">
      <w:pPr>
        <w:pStyle w:val="Bezproreda"/>
        <w:jc w:val="both"/>
        <w:rPr>
          <w:i w:val="0"/>
        </w:rPr>
      </w:pPr>
    </w:p>
    <w:p w:rsidR="00930802" w:rsidRPr="00930802" w:rsidRDefault="00930802" w:rsidP="003A6622">
      <w:pPr>
        <w:pStyle w:val="Bezproreda"/>
        <w:jc w:val="both"/>
      </w:pPr>
    </w:p>
    <w:p w:rsidR="00EF1CB9" w:rsidRPr="00EF1CB9" w:rsidRDefault="00EF1CB9" w:rsidP="00CE7F21">
      <w:pPr>
        <w:pStyle w:val="Grafikeoznake"/>
        <w:numPr>
          <w:ilvl w:val="0"/>
          <w:numId w:val="0"/>
        </w:numPr>
      </w:pPr>
    </w:p>
    <w:p w:rsidR="00EF1CB9" w:rsidRDefault="00EF1CB9" w:rsidP="00EF1CB9">
      <w:pPr>
        <w:pStyle w:val="Bezproreda"/>
        <w:rPr>
          <w:i w:val="0"/>
        </w:rPr>
      </w:pPr>
    </w:p>
    <w:p w:rsidR="00CE7F21" w:rsidRPr="00EF1CB9" w:rsidRDefault="00CE7F21" w:rsidP="00EF1CB9">
      <w:pPr>
        <w:pStyle w:val="Bezproreda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Pr="000C1393" w:rsidRDefault="000C1393" w:rsidP="00954CC4">
      <w:pPr>
        <w:pStyle w:val="Bezproreda"/>
        <w:jc w:val="both"/>
        <w:rPr>
          <w:i w:val="0"/>
        </w:rPr>
      </w:pPr>
    </w:p>
    <w:p w:rsidR="00E24B71" w:rsidRPr="000C1393" w:rsidRDefault="00E24B71" w:rsidP="00954CC4">
      <w:pPr>
        <w:pStyle w:val="Bezproreda"/>
        <w:jc w:val="both"/>
        <w:rPr>
          <w:i w:val="0"/>
        </w:rPr>
      </w:pPr>
    </w:p>
    <w:p w:rsidR="00CB046C" w:rsidRPr="000C1393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B437A9" w:rsidRPr="00B437A9" w:rsidRDefault="00B437A9" w:rsidP="00954CC4">
      <w:pPr>
        <w:pStyle w:val="Bezproreda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8CA9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53"/>
    <w:rsid w:val="00004DCB"/>
    <w:rsid w:val="00023044"/>
    <w:rsid w:val="00040EB1"/>
    <w:rsid w:val="00081CE4"/>
    <w:rsid w:val="00090B6F"/>
    <w:rsid w:val="0009477E"/>
    <w:rsid w:val="000B7148"/>
    <w:rsid w:val="000C1393"/>
    <w:rsid w:val="000F22E0"/>
    <w:rsid w:val="0014032E"/>
    <w:rsid w:val="00146826"/>
    <w:rsid w:val="00163360"/>
    <w:rsid w:val="00182BBB"/>
    <w:rsid w:val="00196F70"/>
    <w:rsid w:val="00226FD3"/>
    <w:rsid w:val="0023421A"/>
    <w:rsid w:val="00254F4B"/>
    <w:rsid w:val="002A61EC"/>
    <w:rsid w:val="002A6E99"/>
    <w:rsid w:val="002C323F"/>
    <w:rsid w:val="002E2D53"/>
    <w:rsid w:val="002E53C1"/>
    <w:rsid w:val="002E542A"/>
    <w:rsid w:val="00320C98"/>
    <w:rsid w:val="00321DB4"/>
    <w:rsid w:val="00324669"/>
    <w:rsid w:val="0035316F"/>
    <w:rsid w:val="00377FCE"/>
    <w:rsid w:val="00387E58"/>
    <w:rsid w:val="003A3154"/>
    <w:rsid w:val="003A6622"/>
    <w:rsid w:val="003B1995"/>
    <w:rsid w:val="003B530B"/>
    <w:rsid w:val="003B726B"/>
    <w:rsid w:val="003E7B44"/>
    <w:rsid w:val="0043235A"/>
    <w:rsid w:val="0044556C"/>
    <w:rsid w:val="00486A61"/>
    <w:rsid w:val="004A406A"/>
    <w:rsid w:val="004A4B7E"/>
    <w:rsid w:val="004C2927"/>
    <w:rsid w:val="004C76D8"/>
    <w:rsid w:val="004D5D9E"/>
    <w:rsid w:val="004F56B6"/>
    <w:rsid w:val="0052643A"/>
    <w:rsid w:val="00526E64"/>
    <w:rsid w:val="005305F2"/>
    <w:rsid w:val="005420FE"/>
    <w:rsid w:val="00546044"/>
    <w:rsid w:val="00571CAC"/>
    <w:rsid w:val="00590900"/>
    <w:rsid w:val="005A29C0"/>
    <w:rsid w:val="005D4CA6"/>
    <w:rsid w:val="005E0C0F"/>
    <w:rsid w:val="005E3748"/>
    <w:rsid w:val="005F6DB0"/>
    <w:rsid w:val="00611F78"/>
    <w:rsid w:val="00617B71"/>
    <w:rsid w:val="006644B1"/>
    <w:rsid w:val="00681589"/>
    <w:rsid w:val="006A3B40"/>
    <w:rsid w:val="006A62F4"/>
    <w:rsid w:val="006C06DF"/>
    <w:rsid w:val="006C7F5F"/>
    <w:rsid w:val="006E2420"/>
    <w:rsid w:val="006F4638"/>
    <w:rsid w:val="0071713B"/>
    <w:rsid w:val="00730296"/>
    <w:rsid w:val="007305AC"/>
    <w:rsid w:val="00735F15"/>
    <w:rsid w:val="007366CC"/>
    <w:rsid w:val="00753C8C"/>
    <w:rsid w:val="007727DC"/>
    <w:rsid w:val="00793C8E"/>
    <w:rsid w:val="007C6CB5"/>
    <w:rsid w:val="007E22B5"/>
    <w:rsid w:val="007E30F5"/>
    <w:rsid w:val="00815F4E"/>
    <w:rsid w:val="00854FE2"/>
    <w:rsid w:val="00856721"/>
    <w:rsid w:val="00886FAC"/>
    <w:rsid w:val="008A64A1"/>
    <w:rsid w:val="008C497E"/>
    <w:rsid w:val="008C5709"/>
    <w:rsid w:val="008D4676"/>
    <w:rsid w:val="008D4BE5"/>
    <w:rsid w:val="008D62E6"/>
    <w:rsid w:val="008D6F65"/>
    <w:rsid w:val="00930802"/>
    <w:rsid w:val="00951156"/>
    <w:rsid w:val="00954CC4"/>
    <w:rsid w:val="00967BA2"/>
    <w:rsid w:val="0097241B"/>
    <w:rsid w:val="00975ABC"/>
    <w:rsid w:val="009A6903"/>
    <w:rsid w:val="009D3903"/>
    <w:rsid w:val="009D7B59"/>
    <w:rsid w:val="009E28A7"/>
    <w:rsid w:val="009F2C5F"/>
    <w:rsid w:val="00A509B4"/>
    <w:rsid w:val="00A92E91"/>
    <w:rsid w:val="00AA71E4"/>
    <w:rsid w:val="00AB7800"/>
    <w:rsid w:val="00AD4AF7"/>
    <w:rsid w:val="00AD69BF"/>
    <w:rsid w:val="00B31DB9"/>
    <w:rsid w:val="00B437A9"/>
    <w:rsid w:val="00B51C04"/>
    <w:rsid w:val="00B56D04"/>
    <w:rsid w:val="00B72C85"/>
    <w:rsid w:val="00B87638"/>
    <w:rsid w:val="00B97314"/>
    <w:rsid w:val="00BD182D"/>
    <w:rsid w:val="00C04425"/>
    <w:rsid w:val="00C05437"/>
    <w:rsid w:val="00C15E84"/>
    <w:rsid w:val="00C337AF"/>
    <w:rsid w:val="00C35885"/>
    <w:rsid w:val="00C8508A"/>
    <w:rsid w:val="00CB046C"/>
    <w:rsid w:val="00CE7F21"/>
    <w:rsid w:val="00D3121F"/>
    <w:rsid w:val="00D76212"/>
    <w:rsid w:val="00DB0658"/>
    <w:rsid w:val="00DC0512"/>
    <w:rsid w:val="00DD1170"/>
    <w:rsid w:val="00DD275C"/>
    <w:rsid w:val="00DD6708"/>
    <w:rsid w:val="00DF16FF"/>
    <w:rsid w:val="00E031AD"/>
    <w:rsid w:val="00E137C6"/>
    <w:rsid w:val="00E24B71"/>
    <w:rsid w:val="00E641CF"/>
    <w:rsid w:val="00E723CA"/>
    <w:rsid w:val="00EA0B08"/>
    <w:rsid w:val="00EB22C3"/>
    <w:rsid w:val="00EB2B37"/>
    <w:rsid w:val="00EE6842"/>
    <w:rsid w:val="00EF1CB9"/>
    <w:rsid w:val="00F43C0B"/>
    <w:rsid w:val="00F7164E"/>
    <w:rsid w:val="00F80823"/>
    <w:rsid w:val="00F95ACE"/>
    <w:rsid w:val="00FD37E9"/>
    <w:rsid w:val="00FE1F7E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95F5E-9FF3-4E6D-9A78-F652A22D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E2"/>
  </w:style>
  <w:style w:type="paragraph" w:styleId="Naslov1">
    <w:name w:val="heading 1"/>
    <w:basedOn w:val="Normal"/>
    <w:next w:val="Normal"/>
    <w:link w:val="Naslov1Char"/>
    <w:uiPriority w:val="9"/>
    <w:qFormat/>
    <w:rsid w:val="00EB2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Reetkatablice">
    <w:name w:val="Table Grid"/>
    <w:basedOn w:val="Obinatablica"/>
    <w:uiPriority w:val="59"/>
    <w:rsid w:val="00EE6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rafikeoznake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B22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F946-5EDE-40E8-A239-670E51EF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2019-05-20T07:30:00Z</cp:lastPrinted>
  <dcterms:created xsi:type="dcterms:W3CDTF">2020-08-10T10:17:00Z</dcterms:created>
  <dcterms:modified xsi:type="dcterms:W3CDTF">2020-10-02T11:11:00Z</dcterms:modified>
</cp:coreProperties>
</file>