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E3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PRIJE</w:t>
      </w:r>
      <w:r w:rsidR="00EF7E47">
        <w:rPr>
          <w:rFonts w:ascii="Times New Roman" w:hAnsi="Times New Roman" w:cs="Times New Roman"/>
          <w:b/>
          <w:sz w:val="24"/>
          <w:szCs w:val="24"/>
        </w:rPr>
        <w:t>DLOGA PRORAČUNA OPĆINE POSEDARJE</w:t>
      </w:r>
    </w:p>
    <w:p w:rsidR="00B526FC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8F2111">
        <w:rPr>
          <w:rFonts w:ascii="Times New Roman" w:hAnsi="Times New Roman" w:cs="Times New Roman"/>
          <w:b/>
          <w:sz w:val="24"/>
          <w:szCs w:val="24"/>
        </w:rPr>
        <w:t>6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(RADNI DIO)</w:t>
      </w: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>1. OPĆENITO</w:t>
      </w:r>
    </w:p>
    <w:p w:rsidR="00B526FC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 skladu s odredbama Zakona o proračunu (N.N. 87/08, 136/12</w:t>
      </w:r>
      <w:r w:rsidR="004C6D2A">
        <w:rPr>
          <w:rFonts w:ascii="Times New Roman" w:hAnsi="Times New Roman" w:cs="Times New Roman"/>
          <w:sz w:val="24"/>
          <w:szCs w:val="24"/>
        </w:rPr>
        <w:t>,</w:t>
      </w:r>
      <w:r w:rsidRPr="00CB1916">
        <w:rPr>
          <w:rFonts w:ascii="Times New Roman" w:hAnsi="Times New Roman" w:cs="Times New Roman"/>
          <w:sz w:val="24"/>
          <w:szCs w:val="24"/>
        </w:rPr>
        <w:t xml:space="preserve"> 15/15</w:t>
      </w:r>
      <w:r w:rsidR="00A84ACD">
        <w:rPr>
          <w:rFonts w:ascii="Times New Roman" w:hAnsi="Times New Roman" w:cs="Times New Roman"/>
          <w:sz w:val="24"/>
          <w:szCs w:val="24"/>
        </w:rPr>
        <w:t xml:space="preserve"> </w:t>
      </w:r>
      <w:r w:rsidR="004C6D2A">
        <w:rPr>
          <w:rFonts w:ascii="Times New Roman" w:hAnsi="Times New Roman" w:cs="Times New Roman"/>
          <w:sz w:val="24"/>
          <w:szCs w:val="24"/>
        </w:rPr>
        <w:t>i 144/21</w:t>
      </w:r>
      <w:r w:rsidRPr="00CB1916">
        <w:rPr>
          <w:rFonts w:ascii="Times New Roman" w:hAnsi="Times New Roman" w:cs="Times New Roman"/>
          <w:sz w:val="24"/>
          <w:szCs w:val="24"/>
        </w:rPr>
        <w:t>), Pravilnika o proračunskim klasifikacijama (N.N. 26/10</w:t>
      </w:r>
      <w:r w:rsidR="004C6D2A">
        <w:rPr>
          <w:rFonts w:ascii="Times New Roman" w:hAnsi="Times New Roman" w:cs="Times New Roman"/>
          <w:sz w:val="24"/>
          <w:szCs w:val="24"/>
        </w:rPr>
        <w:t>,</w:t>
      </w:r>
      <w:r w:rsidR="008C42F2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120/13</w:t>
      </w:r>
      <w:r w:rsidR="008C42F2">
        <w:rPr>
          <w:rFonts w:ascii="Times New Roman" w:hAnsi="Times New Roman" w:cs="Times New Roman"/>
          <w:sz w:val="24"/>
          <w:szCs w:val="24"/>
        </w:rPr>
        <w:t>, 158/23 i 4/24</w:t>
      </w:r>
      <w:r w:rsidRPr="00CB1916">
        <w:rPr>
          <w:rFonts w:ascii="Times New Roman" w:hAnsi="Times New Roman" w:cs="Times New Roman"/>
          <w:sz w:val="24"/>
          <w:szCs w:val="24"/>
        </w:rPr>
        <w:t>), te Pravilnika o proračunskom računovodstvu i računskom planu (N.N. 124/14</w:t>
      </w:r>
      <w:r w:rsidR="00993D89">
        <w:rPr>
          <w:rFonts w:ascii="Times New Roman" w:hAnsi="Times New Roman" w:cs="Times New Roman"/>
          <w:sz w:val="24"/>
          <w:szCs w:val="24"/>
        </w:rPr>
        <w:t>, 115/15 i 87/16</w:t>
      </w:r>
      <w:r w:rsidR="008C42F2">
        <w:rPr>
          <w:rFonts w:ascii="Times New Roman" w:hAnsi="Times New Roman" w:cs="Times New Roman"/>
          <w:sz w:val="24"/>
          <w:szCs w:val="24"/>
        </w:rPr>
        <w:t xml:space="preserve"> i 15/23</w:t>
      </w:r>
      <w:r w:rsidRPr="00CB1916">
        <w:rPr>
          <w:rFonts w:ascii="Times New Roman" w:hAnsi="Times New Roman" w:cs="Times New Roman"/>
          <w:sz w:val="24"/>
          <w:szCs w:val="24"/>
        </w:rPr>
        <w:t xml:space="preserve">) </w:t>
      </w:r>
      <w:r w:rsidR="00993D89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E47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CB1916">
        <w:rPr>
          <w:rFonts w:ascii="Times New Roman" w:hAnsi="Times New Roman" w:cs="Times New Roman"/>
          <w:sz w:val="24"/>
          <w:szCs w:val="24"/>
        </w:rPr>
        <w:t xml:space="preserve">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8C42F2">
        <w:rPr>
          <w:rFonts w:ascii="Times New Roman" w:hAnsi="Times New Roman" w:cs="Times New Roman"/>
          <w:sz w:val="24"/>
          <w:szCs w:val="24"/>
        </w:rPr>
        <w:t>5</w:t>
      </w:r>
      <w:r w:rsidRPr="00CB1916">
        <w:rPr>
          <w:rFonts w:ascii="Times New Roman" w:hAnsi="Times New Roman" w:cs="Times New Roman"/>
          <w:sz w:val="24"/>
          <w:szCs w:val="24"/>
        </w:rPr>
        <w:t>. godinu</w:t>
      </w:r>
      <w:r w:rsidR="00C26127" w:rsidRPr="00CB1916">
        <w:rPr>
          <w:rFonts w:ascii="Times New Roman" w:hAnsi="Times New Roman" w:cs="Times New Roman"/>
          <w:sz w:val="24"/>
          <w:szCs w:val="24"/>
        </w:rPr>
        <w:t>, te projekcije za 20</w:t>
      </w:r>
      <w:r w:rsidR="00993D89">
        <w:rPr>
          <w:rFonts w:ascii="Times New Roman" w:hAnsi="Times New Roman" w:cs="Times New Roman"/>
          <w:sz w:val="24"/>
          <w:szCs w:val="24"/>
        </w:rPr>
        <w:t>2</w:t>
      </w:r>
      <w:r w:rsidR="00A84ACD">
        <w:rPr>
          <w:rFonts w:ascii="Times New Roman" w:hAnsi="Times New Roman" w:cs="Times New Roman"/>
          <w:sz w:val="24"/>
          <w:szCs w:val="24"/>
        </w:rPr>
        <w:t>5</w:t>
      </w:r>
      <w:r w:rsidR="00993D89">
        <w:rPr>
          <w:rFonts w:ascii="Times New Roman" w:hAnsi="Times New Roman" w:cs="Times New Roman"/>
          <w:sz w:val="24"/>
          <w:szCs w:val="24"/>
        </w:rPr>
        <w:t>. i 202</w:t>
      </w:r>
      <w:r w:rsidR="00A84ACD">
        <w:rPr>
          <w:rFonts w:ascii="Times New Roman" w:hAnsi="Times New Roman" w:cs="Times New Roman"/>
          <w:sz w:val="24"/>
          <w:szCs w:val="24"/>
        </w:rPr>
        <w:t>6</w:t>
      </w:r>
      <w:r w:rsidR="00C26127" w:rsidRPr="00CB1916">
        <w:rPr>
          <w:rFonts w:ascii="Times New Roman" w:hAnsi="Times New Roman" w:cs="Times New Roman"/>
          <w:sz w:val="24"/>
          <w:szCs w:val="24"/>
        </w:rPr>
        <w:t>. godinu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</w:p>
    <w:p w:rsidR="00D06254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</w:t>
      </w:r>
    </w:p>
    <w:p w:rsidR="00051C84" w:rsidRPr="00EF5861" w:rsidRDefault="00D06254" w:rsidP="00D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financija izradil</w:t>
      </w:r>
      <w:r w:rsidR="00A84A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Upute za izradu proračuna jedinica lokalne i područne (regionalne)</w:t>
      </w:r>
      <w:r w:rsidR="00051C84">
        <w:rPr>
          <w:rFonts w:ascii="Times New Roman" w:hAnsi="Times New Roman" w:cs="Times New Roman"/>
          <w:sz w:val="24"/>
          <w:szCs w:val="24"/>
        </w:rPr>
        <w:t xml:space="preserve"> samouprave te ga dostavila jedinicama.</w:t>
      </w:r>
      <w:r w:rsidR="00A84ACD">
        <w:rPr>
          <w:rFonts w:ascii="Times New Roman" w:hAnsi="Times New Roman" w:cs="Times New Roman"/>
          <w:sz w:val="24"/>
          <w:szCs w:val="24"/>
        </w:rPr>
        <w:t xml:space="preserve"> Općina Posedarje je na temelju dobivenih Uputa za izradu plana proračuna sastavila svoje Upute za izradu plana proračuna za razdoblje od 202</w:t>
      </w:r>
      <w:r w:rsidR="008C42F2">
        <w:rPr>
          <w:rFonts w:ascii="Times New Roman" w:hAnsi="Times New Roman" w:cs="Times New Roman"/>
          <w:sz w:val="24"/>
          <w:szCs w:val="24"/>
        </w:rPr>
        <w:t>5</w:t>
      </w:r>
      <w:r w:rsidR="00A84ACD">
        <w:rPr>
          <w:rFonts w:ascii="Times New Roman" w:hAnsi="Times New Roman" w:cs="Times New Roman"/>
          <w:sz w:val="24"/>
          <w:szCs w:val="24"/>
        </w:rPr>
        <w:t>. do 202</w:t>
      </w:r>
      <w:r w:rsidR="008C42F2">
        <w:rPr>
          <w:rFonts w:ascii="Times New Roman" w:hAnsi="Times New Roman" w:cs="Times New Roman"/>
          <w:sz w:val="24"/>
          <w:szCs w:val="24"/>
        </w:rPr>
        <w:t>7</w:t>
      </w:r>
      <w:r w:rsidR="00A84ACD">
        <w:rPr>
          <w:rFonts w:ascii="Times New Roman" w:hAnsi="Times New Roman" w:cs="Times New Roman"/>
          <w:sz w:val="24"/>
          <w:szCs w:val="24"/>
        </w:rPr>
        <w:t>. godine te ga objavila na svojoj web stranici.</w:t>
      </w:r>
    </w:p>
    <w:p w:rsidR="004C6D2A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Proračun se sastoji od općeg i posebnog dijela te </w:t>
      </w:r>
      <w:r w:rsidR="004C6D2A">
        <w:rPr>
          <w:rFonts w:ascii="Times New Roman" w:hAnsi="Times New Roman" w:cs="Times New Roman"/>
          <w:sz w:val="24"/>
          <w:szCs w:val="24"/>
        </w:rPr>
        <w:t>obrazloženja.</w:t>
      </w:r>
    </w:p>
    <w:p w:rsidR="00D01EAF" w:rsidRDefault="004C6D2A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proračuna sadrži sažetak Računa prihoda i rashoda i Računa financiranja, te te Računa prihoda i rashoda i Računa financiranja. Račun prihoda i rashoda proračuna sastoji se od prihoda i rashoda iskazanih prema izvorima financiranja i ekonomskoj klasifikaciji re rashoda iskazanih prema funkcijskoj klasifikaciji. U Računu financiranja iskazuju se primici od financijske imovine i zaduživanja te izdaci za financijsku imovinu i otplate zajmova i otplate instrumenata zaduživanja prema izvorima financiranja i ekonomskoj klasifikaciji. Ako ukupni prihodi i primici nisu jednaki ukupnim rashodima i izdacima, opći dio proračuna sadrži i preneseni višak ili preneseni manjak nad rashodima.</w:t>
      </w:r>
    </w:p>
    <w:p w:rsidR="008F2111" w:rsidRPr="008F2111" w:rsidRDefault="008F2111" w:rsidP="008F2111">
      <w:pPr>
        <w:tabs>
          <w:tab w:val="left" w:pos="549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8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Općina Posedarje će se u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5178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.godini kratkoročno zadužiti kod Hrvatske poštanske banke, dioničko društvo, OIB: 87939104217, uzimanjem kratkoročnog kredi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ta u iznosu od 1.017.887,50 eura. </w:t>
      </w:r>
      <w:r w:rsidRPr="00366B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Kratkoročni kredit će se koristiti za održavanje tekuće likvidnosti Proračuna Općine Posedarje za premoščivanje jaza financiranja projekata </w:t>
      </w:r>
      <w:r w:rsidRPr="00366B9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hr-HR"/>
        </w:rPr>
        <w:t xml:space="preserve">ADAPTACIJA DRUŠTVENOG DOMA (NPOO.C6.1.R5.0063) i KRAJOBRAZNO UREĐENJE (NPOO.C6.1.R5.0063) </w:t>
      </w:r>
      <w:r w:rsidRPr="00366B9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sukladno </w:t>
      </w:r>
      <w:r w:rsidRPr="00366B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Ugovoru o dodjeli bespovratnih sredstava za projekte koji se financiraju iz nacionalnog plana oporavka i otpornosti 2021. – 2026. za projekt NPOO.C6.1.R5.02.0063 „PROJEKT RAZVOJA ZELENE INFRASTRUKTURE I/ILI KRUŽNOG GOSPODARENJA PROSTOROM I ZGRADOM OPĆINE POSEDARJE“ koji je potpisan između Ministarstva prostornog uređenja, graditeljstva i državne imovine ; Fond za zaštitu okoliša i energetsku učinkovitost i Općina Posedarje.Razdoblje prihvatljivosti izdataka projekta je najkasnije do 30.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366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2026.godine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U Proračun Općine </w:t>
      </w:r>
      <w:r w:rsidR="00EF7E47">
        <w:rPr>
          <w:rFonts w:ascii="Times New Roman" w:hAnsi="Times New Roman" w:cs="Times New Roman"/>
          <w:sz w:val="24"/>
          <w:szCs w:val="24"/>
        </w:rPr>
        <w:t>Posedarje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 w:rsidR="00EF7E47">
        <w:rPr>
          <w:rFonts w:ascii="Times New Roman" w:hAnsi="Times New Roman" w:cs="Times New Roman"/>
          <w:sz w:val="24"/>
          <w:szCs w:val="24"/>
        </w:rPr>
        <w:t>Cvrčak</w:t>
      </w:r>
      <w:r w:rsidR="00CB1916" w:rsidRPr="00CB1916">
        <w:rPr>
          <w:rFonts w:ascii="Times New Roman" w:hAnsi="Times New Roman" w:cs="Times New Roman"/>
          <w:sz w:val="24"/>
          <w:szCs w:val="24"/>
        </w:rPr>
        <w:t>“</w:t>
      </w:r>
      <w:r w:rsidR="008F2111">
        <w:rPr>
          <w:rFonts w:ascii="Times New Roman" w:hAnsi="Times New Roman" w:cs="Times New Roman"/>
          <w:sz w:val="24"/>
          <w:szCs w:val="24"/>
        </w:rPr>
        <w:t>. S danom 01.srpnja 2025.godine proračunski korisnik Dječji vrtić Cvrčak  prešao je na sistem pune riznice tj. svi prihodi korisnika uplaćuju se na jedinstveni račun Općine Posedarje te se i svi rashodi proračunskog korisnika izvršavaju s jedinstvenog računa.</w:t>
      </w:r>
    </w:p>
    <w:p w:rsidR="008F2111" w:rsidRDefault="008F2111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111" w:rsidRDefault="008F2111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111" w:rsidRDefault="008F2111" w:rsidP="00F13EE3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F13EE3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OPĆI DIO PRORAČUNA </w:t>
      </w:r>
    </w:p>
    <w:p w:rsidR="00F13EE3" w:rsidRPr="00CB1916" w:rsidRDefault="00796E71" w:rsidP="00F1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51C84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8F2111">
        <w:rPr>
          <w:rFonts w:ascii="Times New Roman" w:hAnsi="Times New Roman" w:cs="Times New Roman"/>
          <w:sz w:val="24"/>
          <w:szCs w:val="24"/>
        </w:rPr>
        <w:t>6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CB1916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CB1916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8F2111">
        <w:rPr>
          <w:rFonts w:ascii="Times New Roman" w:hAnsi="Times New Roman" w:cs="Times New Roman"/>
          <w:sz w:val="24"/>
          <w:szCs w:val="24"/>
        </w:rPr>
        <w:t>7.728.357,00</w:t>
      </w:r>
      <w:r w:rsidR="00F145F4">
        <w:rPr>
          <w:rFonts w:ascii="Times New Roman" w:hAnsi="Times New Roman" w:cs="Times New Roman"/>
          <w:sz w:val="24"/>
          <w:szCs w:val="24"/>
        </w:rPr>
        <w:t xml:space="preserve"> eura</w:t>
      </w:r>
      <w:r w:rsidR="00CA756A">
        <w:rPr>
          <w:rFonts w:ascii="Times New Roman" w:hAnsi="Times New Roman" w:cs="Times New Roman"/>
          <w:sz w:val="24"/>
          <w:szCs w:val="24"/>
        </w:rPr>
        <w:t>,</w:t>
      </w:r>
      <w:r w:rsidRPr="00CB1916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8F2111">
        <w:rPr>
          <w:rFonts w:ascii="Times New Roman" w:hAnsi="Times New Roman" w:cs="Times New Roman"/>
          <w:sz w:val="24"/>
          <w:szCs w:val="24"/>
        </w:rPr>
        <w:t>5.989.295,00</w:t>
      </w:r>
      <w:r w:rsidR="00F145F4">
        <w:rPr>
          <w:rFonts w:ascii="Times New Roman" w:hAnsi="Times New Roman" w:cs="Times New Roman"/>
          <w:sz w:val="24"/>
          <w:szCs w:val="24"/>
        </w:rPr>
        <w:t xml:space="preserve"> eura</w:t>
      </w:r>
      <w:r w:rsidR="001A3135">
        <w:rPr>
          <w:rFonts w:ascii="Times New Roman" w:hAnsi="Times New Roman" w:cs="Times New Roman"/>
          <w:sz w:val="24"/>
          <w:szCs w:val="24"/>
        </w:rPr>
        <w:t xml:space="preserve">, prihodi od prodaje nefinancijske  imovine iznose </w:t>
      </w:r>
      <w:r w:rsidR="008F2111">
        <w:rPr>
          <w:rFonts w:ascii="Times New Roman" w:hAnsi="Times New Roman" w:cs="Times New Roman"/>
          <w:sz w:val="24"/>
          <w:szCs w:val="24"/>
        </w:rPr>
        <w:t>1.739.062,00</w:t>
      </w:r>
      <w:r w:rsidR="00F145F4">
        <w:rPr>
          <w:rFonts w:ascii="Times New Roman" w:hAnsi="Times New Roman" w:cs="Times New Roman"/>
          <w:sz w:val="24"/>
          <w:szCs w:val="24"/>
        </w:rPr>
        <w:t xml:space="preserve"> eura</w:t>
      </w:r>
      <w:r w:rsidR="00D01EAF">
        <w:rPr>
          <w:rFonts w:ascii="Times New Roman" w:hAnsi="Times New Roman" w:cs="Times New Roman"/>
          <w:sz w:val="24"/>
          <w:szCs w:val="24"/>
        </w:rPr>
        <w:t>.</w:t>
      </w:r>
      <w:r w:rsidR="00051C84">
        <w:rPr>
          <w:rFonts w:ascii="Times New Roman" w:hAnsi="Times New Roman" w:cs="Times New Roman"/>
          <w:sz w:val="24"/>
          <w:szCs w:val="24"/>
        </w:rPr>
        <w:t xml:space="preserve"> Od ukupnih prihoda proračuna prihodi proračunskog korisnika Dječji vrtić CVRČAK iznose </w:t>
      </w:r>
      <w:r w:rsidR="00F145F4">
        <w:rPr>
          <w:rFonts w:ascii="Times New Roman" w:hAnsi="Times New Roman" w:cs="Times New Roman"/>
          <w:sz w:val="24"/>
          <w:szCs w:val="24"/>
        </w:rPr>
        <w:t>6</w:t>
      </w:r>
      <w:r w:rsidR="008F2111">
        <w:rPr>
          <w:rFonts w:ascii="Times New Roman" w:hAnsi="Times New Roman" w:cs="Times New Roman"/>
          <w:sz w:val="24"/>
          <w:szCs w:val="24"/>
        </w:rPr>
        <w:t>3.500,00</w:t>
      </w:r>
      <w:r w:rsidR="00F145F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F145F4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Prilikom planiranja prihoda uzeta je u obzir realizacija istih u 20</w:t>
      </w:r>
      <w:r w:rsidR="009B07E6">
        <w:rPr>
          <w:rFonts w:ascii="Times New Roman" w:hAnsi="Times New Roman" w:cs="Times New Roman"/>
          <w:sz w:val="24"/>
          <w:szCs w:val="24"/>
        </w:rPr>
        <w:t>2</w:t>
      </w:r>
      <w:r w:rsidR="008F2111">
        <w:rPr>
          <w:rFonts w:ascii="Times New Roman" w:hAnsi="Times New Roman" w:cs="Times New Roman"/>
          <w:sz w:val="24"/>
          <w:szCs w:val="24"/>
        </w:rPr>
        <w:t>5</w:t>
      </w:r>
      <w:r w:rsidRPr="00CB1916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>
        <w:rPr>
          <w:rFonts w:ascii="Times New Roman" w:hAnsi="Times New Roman" w:cs="Times New Roman"/>
          <w:sz w:val="24"/>
          <w:szCs w:val="24"/>
        </w:rPr>
        <w:t xml:space="preserve">ecifičnosti na lokalnoj razini, </w:t>
      </w:r>
      <w:r w:rsidR="00B843D4" w:rsidRPr="00B843D4">
        <w:rPr>
          <w:rFonts w:ascii="Times New Roman" w:hAnsi="Times New Roman" w:cs="Times New Roman"/>
          <w:sz w:val="24"/>
          <w:szCs w:val="24"/>
        </w:rPr>
        <w:t>uzimajući u obzir i planirane izmjene zakonskih propisa</w:t>
      </w:r>
      <w:r w:rsidR="00F43C20">
        <w:rPr>
          <w:rFonts w:ascii="Times New Roman" w:hAnsi="Times New Roman" w:cs="Times New Roman"/>
          <w:sz w:val="24"/>
          <w:szCs w:val="24"/>
        </w:rPr>
        <w:t>.</w:t>
      </w:r>
      <w:r w:rsidR="00581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624" w:rsidRDefault="0025462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8C4" w:rsidRPr="00CB1916" w:rsidRDefault="005078C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F94805" w:rsidRDefault="00F13EE3" w:rsidP="00160A79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8F2111">
        <w:rPr>
          <w:rFonts w:ascii="Times New Roman" w:hAnsi="Times New Roman" w:cs="Times New Roman"/>
          <w:sz w:val="24"/>
          <w:szCs w:val="24"/>
        </w:rPr>
        <w:t>5.989.295,00</w:t>
      </w:r>
      <w:r w:rsidR="00160A79">
        <w:rPr>
          <w:rFonts w:ascii="Times New Roman" w:hAnsi="Times New Roman" w:cs="Times New Roman"/>
          <w:sz w:val="24"/>
          <w:szCs w:val="24"/>
        </w:rPr>
        <w:t xml:space="preserve"> eura.</w:t>
      </w:r>
      <w:r w:rsidRPr="00CB1916">
        <w:rPr>
          <w:rFonts w:ascii="Times New Roman" w:hAnsi="Times New Roman" w:cs="Times New Roman"/>
          <w:sz w:val="24"/>
          <w:szCs w:val="24"/>
        </w:rPr>
        <w:t xml:space="preserve"> Prihodi od poreza planirani su u iznosu od </w:t>
      </w:r>
      <w:r w:rsidR="00160A79">
        <w:rPr>
          <w:rFonts w:ascii="Times New Roman" w:hAnsi="Times New Roman" w:cs="Times New Roman"/>
          <w:sz w:val="24"/>
          <w:szCs w:val="24"/>
        </w:rPr>
        <w:t>2.7</w:t>
      </w:r>
      <w:r w:rsidR="008F2111">
        <w:rPr>
          <w:rFonts w:ascii="Times New Roman" w:hAnsi="Times New Roman" w:cs="Times New Roman"/>
          <w:sz w:val="24"/>
          <w:szCs w:val="24"/>
        </w:rPr>
        <w:t>28.700,00</w:t>
      </w:r>
      <w:r w:rsidR="00160A79">
        <w:rPr>
          <w:rFonts w:ascii="Times New Roman" w:hAnsi="Times New Roman" w:cs="Times New Roman"/>
          <w:sz w:val="24"/>
          <w:szCs w:val="24"/>
        </w:rPr>
        <w:t xml:space="preserve"> eura</w:t>
      </w:r>
      <w:r w:rsidR="009B07E6">
        <w:rPr>
          <w:rFonts w:ascii="Times New Roman" w:hAnsi="Times New Roman" w:cs="Times New Roman"/>
          <w:sz w:val="24"/>
          <w:szCs w:val="24"/>
        </w:rPr>
        <w:t>.</w:t>
      </w:r>
      <w:r w:rsidR="00B843D4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prihodi od poreza i prireza na dohodak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160A79">
        <w:rPr>
          <w:rFonts w:ascii="Times New Roman" w:hAnsi="Times New Roman" w:cs="Times New Roman"/>
          <w:sz w:val="24"/>
          <w:szCs w:val="24"/>
        </w:rPr>
        <w:t>1.</w:t>
      </w:r>
      <w:r w:rsidR="008F2111">
        <w:rPr>
          <w:rFonts w:ascii="Times New Roman" w:hAnsi="Times New Roman" w:cs="Times New Roman"/>
          <w:sz w:val="24"/>
          <w:szCs w:val="24"/>
        </w:rPr>
        <w:t xml:space="preserve">728.700,00 eura. </w:t>
      </w:r>
      <w:r w:rsidR="00F94805">
        <w:rPr>
          <w:rFonts w:ascii="Times New Roman" w:hAnsi="Times New Roman" w:cs="Times New Roman"/>
          <w:sz w:val="24"/>
          <w:szCs w:val="24"/>
        </w:rPr>
        <w:t>Stalni porezu na nepokretnu imovinu (prijašnji porez na kuće za odmor i porez na nekretnine) planiran je u iznosu od 450.000,00 eura. U mjesecu listopadu 2025.godine pokrenut je postupak prisilne naplate starih dugovanja poreza na kuće za odmor te se stoga u 2026.godinu očekuju ti prihodi. Kako je u 2025.godini započeo postupak sređivanja zemljišnih knjiga u 2026.godini očekuju se veći priljevi sredstava od poreza na promet nekretnina koji je planiran u iznosu od 530.000,00 eura.</w:t>
      </w:r>
    </w:p>
    <w:p w:rsidR="00F94805" w:rsidRDefault="00F94805" w:rsidP="00160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promet roba i suluga planiran je u iznosu od 20.000,00 eura.</w:t>
      </w:r>
    </w:p>
    <w:p w:rsidR="00F94805" w:rsidRDefault="00F94805" w:rsidP="00160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iz inizemstva i od subjekata unutar općeg proračuna planirane su u iznosu od 2.249.815,00 eura.</w:t>
      </w:r>
    </w:p>
    <w:p w:rsidR="00F94805" w:rsidRPr="00F94805" w:rsidRDefault="00F94805" w:rsidP="00F948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805">
        <w:rPr>
          <w:rFonts w:ascii="Times New Roman" w:hAnsi="Times New Roman" w:cs="Times New Roman"/>
          <w:sz w:val="24"/>
          <w:szCs w:val="24"/>
        </w:rPr>
        <w:t>U 2026.godini planiran je projekt Izgradnja ornitološke šetnice s mostom na rijeci Baštica.</w:t>
      </w:r>
    </w:p>
    <w:p w:rsidR="00F94805" w:rsidRDefault="00F94805" w:rsidP="00F948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Ministrastvo regionalnog razvoja i EU fondova financirat će projekt krou ITU mehanizam u iznosu od 597.407,00 eura.</w:t>
      </w:r>
    </w:p>
    <w:p w:rsidR="00CD4428" w:rsidRDefault="00CD4428" w:rsidP="00F94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428" w:rsidRDefault="00CD4428" w:rsidP="00CD44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izravnavanja za decentrilizirane funkcije i fiskalnog izravnavanja planirane su u iznosu od 483.356,00 eura.</w:t>
      </w:r>
    </w:p>
    <w:p w:rsidR="00F94805" w:rsidRDefault="00F94805" w:rsidP="00F94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4805" w:rsidRDefault="00F94805" w:rsidP="00CD44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temeljem prijenosa EU sredstava planirane su u iznosu od 1.165.552,00 eura. U 2026.godini nastvalja se financiranje projekta Zaželi-zlatne ruke i to u iznosu od 147.666,00 eura.</w:t>
      </w:r>
    </w:p>
    <w:p w:rsidR="00CD4428" w:rsidRDefault="00CD4428" w:rsidP="00CD44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mjesecu travnju 2025.godine potpisan je ugovor s Ministarstvom prostornog uređenja, graditeljstva i državne imovine za Projekt Pilot projekt razvoja zelene infrastrukture Općine Posedarje u ukupnom iznosu od 1.017.886,00.</w:t>
      </w:r>
    </w:p>
    <w:p w:rsidR="00F94805" w:rsidRPr="00F94805" w:rsidRDefault="00F94805" w:rsidP="00F94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C22" w:rsidRPr="007D497B" w:rsidRDefault="003C4A9B" w:rsidP="005064E4">
      <w:pPr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Prihodi od imovine planirani su u iznosu od</w:t>
      </w:r>
      <w:r w:rsidR="0060689E">
        <w:rPr>
          <w:rFonts w:ascii="Times New Roman" w:hAnsi="Times New Roman" w:cs="Times New Roman"/>
          <w:sz w:val="24"/>
          <w:szCs w:val="24"/>
        </w:rPr>
        <w:t xml:space="preserve"> </w:t>
      </w:r>
      <w:r w:rsidR="00CD4428">
        <w:rPr>
          <w:rFonts w:ascii="Times New Roman" w:hAnsi="Times New Roman" w:cs="Times New Roman"/>
          <w:sz w:val="24"/>
          <w:szCs w:val="24"/>
        </w:rPr>
        <w:t>101.556,00</w:t>
      </w:r>
      <w:r w:rsidR="0060689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a odnosi se na prihode od financijske </w:t>
      </w:r>
      <w:r w:rsidRPr="007D497B">
        <w:rPr>
          <w:rFonts w:ascii="Times New Roman" w:hAnsi="Times New Roman" w:cs="Times New Roman"/>
          <w:sz w:val="24"/>
          <w:szCs w:val="24"/>
        </w:rPr>
        <w:t xml:space="preserve">imovine u iznosu od </w:t>
      </w:r>
      <w:r w:rsidR="0060689E">
        <w:rPr>
          <w:rFonts w:ascii="Times New Roman" w:hAnsi="Times New Roman" w:cs="Times New Roman"/>
          <w:sz w:val="24"/>
          <w:szCs w:val="24"/>
        </w:rPr>
        <w:t>1.0</w:t>
      </w:r>
      <w:r w:rsidR="00CD4428">
        <w:rPr>
          <w:rFonts w:ascii="Times New Roman" w:hAnsi="Times New Roman" w:cs="Times New Roman"/>
          <w:sz w:val="24"/>
          <w:szCs w:val="24"/>
        </w:rPr>
        <w:t>42</w:t>
      </w:r>
      <w:r w:rsidR="0060689E">
        <w:rPr>
          <w:rFonts w:ascii="Times New Roman" w:hAnsi="Times New Roman" w:cs="Times New Roman"/>
          <w:sz w:val="24"/>
          <w:szCs w:val="24"/>
        </w:rPr>
        <w:t xml:space="preserve">,00 eura, prihodi od nefinancijske imovine u iznosu od </w:t>
      </w:r>
      <w:r w:rsidR="00CD4428">
        <w:rPr>
          <w:rFonts w:ascii="Times New Roman" w:hAnsi="Times New Roman" w:cs="Times New Roman"/>
          <w:sz w:val="24"/>
          <w:szCs w:val="24"/>
        </w:rPr>
        <w:t>100.514,00</w:t>
      </w:r>
      <w:r w:rsidR="0060689E">
        <w:rPr>
          <w:rFonts w:ascii="Times New Roman" w:hAnsi="Times New Roman" w:cs="Times New Roman"/>
          <w:sz w:val="24"/>
          <w:szCs w:val="24"/>
        </w:rPr>
        <w:t xml:space="preserve"> eura a čine i</w:t>
      </w:r>
      <w:r w:rsidR="00F90802">
        <w:rPr>
          <w:rFonts w:ascii="Times New Roman" w:hAnsi="Times New Roman" w:cs="Times New Roman"/>
          <w:sz w:val="24"/>
          <w:szCs w:val="24"/>
        </w:rPr>
        <w:t>h</w:t>
      </w:r>
      <w:r w:rsidR="0060689E">
        <w:rPr>
          <w:rFonts w:ascii="Times New Roman" w:hAnsi="Times New Roman" w:cs="Times New Roman"/>
          <w:sz w:val="24"/>
          <w:szCs w:val="24"/>
        </w:rPr>
        <w:t xml:space="preserve"> naknade za koncesije</w:t>
      </w:r>
      <w:r w:rsidR="00CD4428">
        <w:rPr>
          <w:rFonts w:ascii="Times New Roman" w:hAnsi="Times New Roman" w:cs="Times New Roman"/>
          <w:sz w:val="24"/>
          <w:szCs w:val="24"/>
        </w:rPr>
        <w:t xml:space="preserve"> te</w:t>
      </w:r>
      <w:r w:rsidR="0060689E">
        <w:rPr>
          <w:rFonts w:ascii="Times New Roman" w:hAnsi="Times New Roman" w:cs="Times New Roman"/>
          <w:sz w:val="24"/>
          <w:szCs w:val="24"/>
        </w:rPr>
        <w:t xml:space="preserve"> prihodi od zakupa i iznajmljivanja imovine</w:t>
      </w:r>
      <w:r w:rsidR="00CD4428">
        <w:rPr>
          <w:rFonts w:ascii="Times New Roman" w:hAnsi="Times New Roman" w:cs="Times New Roman"/>
          <w:sz w:val="24"/>
          <w:szCs w:val="24"/>
        </w:rPr>
        <w:t>.</w:t>
      </w:r>
      <w:r w:rsidR="0060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624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CD4428">
        <w:rPr>
          <w:rFonts w:ascii="Times New Roman" w:hAnsi="Times New Roman" w:cs="Times New Roman"/>
          <w:sz w:val="24"/>
          <w:szCs w:val="24"/>
        </w:rPr>
        <w:t>880.218,00</w:t>
      </w:r>
      <w:r w:rsidR="0060689E">
        <w:rPr>
          <w:rFonts w:ascii="Times New Roman" w:hAnsi="Times New Roman" w:cs="Times New Roman"/>
          <w:sz w:val="24"/>
          <w:szCs w:val="24"/>
        </w:rPr>
        <w:t xml:space="preserve"> eura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689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 prihode čine prihodi od upravnih i administrativnih pristojbi u iznosu od </w:t>
      </w:r>
      <w:r w:rsidR="00CD4428">
        <w:rPr>
          <w:rFonts w:ascii="Times New Roman" w:hAnsi="Times New Roman" w:cs="Times New Roman"/>
          <w:sz w:val="24"/>
          <w:szCs w:val="24"/>
        </w:rPr>
        <w:t>50.670,00</w:t>
      </w:r>
      <w:r w:rsidR="00CF45FD">
        <w:rPr>
          <w:rFonts w:ascii="Times New Roman" w:hAnsi="Times New Roman" w:cs="Times New Roman"/>
          <w:sz w:val="24"/>
          <w:szCs w:val="24"/>
        </w:rPr>
        <w:t xml:space="preserve"> eura,</w:t>
      </w:r>
      <w:r w:rsidR="00AE17DE">
        <w:rPr>
          <w:rFonts w:ascii="Times New Roman" w:hAnsi="Times New Roman" w:cs="Times New Roman"/>
          <w:sz w:val="24"/>
          <w:szCs w:val="24"/>
        </w:rPr>
        <w:t xml:space="preserve"> prihodi od turističke pristojbe (boravišna pristojba) koja se sada direktno uplaćuje na račun Općine Posedarje</w:t>
      </w:r>
      <w:r w:rsidR="00CD4428">
        <w:rPr>
          <w:rFonts w:ascii="Times New Roman" w:hAnsi="Times New Roman" w:cs="Times New Roman"/>
          <w:sz w:val="24"/>
          <w:szCs w:val="24"/>
        </w:rPr>
        <w:t>,</w:t>
      </w:r>
      <w:r w:rsidR="00AE17DE">
        <w:rPr>
          <w:rFonts w:ascii="Times New Roman" w:hAnsi="Times New Roman" w:cs="Times New Roman"/>
          <w:sz w:val="24"/>
          <w:szCs w:val="24"/>
        </w:rPr>
        <w:t xml:space="preserve"> te prihodi od naknade za služnost puta</w:t>
      </w:r>
      <w:r w:rsidR="00CD4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9E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po posebnim propisima u iznosu od </w:t>
      </w:r>
      <w:r w:rsidR="00CD4428">
        <w:rPr>
          <w:rFonts w:ascii="Times New Roman" w:hAnsi="Times New Roman" w:cs="Times New Roman"/>
          <w:sz w:val="24"/>
          <w:szCs w:val="24"/>
        </w:rPr>
        <w:t>85.548,00</w:t>
      </w:r>
      <w:r w:rsidR="0060689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, a čine ih prihodi od vodnog doprinosa</w:t>
      </w:r>
      <w:r w:rsidR="00606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se namjenski troši za poboljšanje vodovodne infrastrukture te prihodi od sufinanciranja potroška </w:t>
      </w:r>
      <w:r>
        <w:rPr>
          <w:rFonts w:ascii="Times New Roman" w:hAnsi="Times New Roman" w:cs="Times New Roman"/>
          <w:sz w:val="24"/>
          <w:szCs w:val="24"/>
        </w:rPr>
        <w:lastRenderedPageBreak/>
        <w:t>vode na hidrantima u mjestima koji nemaju vodovodne priključke</w:t>
      </w:r>
      <w:r w:rsidR="00CD4428">
        <w:rPr>
          <w:rFonts w:ascii="Times New Roman" w:hAnsi="Times New Roman" w:cs="Times New Roman"/>
          <w:sz w:val="24"/>
          <w:szCs w:val="24"/>
        </w:rPr>
        <w:t xml:space="preserve"> te prihodi od sufinanciranja roditelja za boravak djece u dječjem vrtiću.</w:t>
      </w:r>
      <w:r w:rsidR="00116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doprinos i komunalna naknada planirani su u iznosu od </w:t>
      </w:r>
      <w:r w:rsidR="00CD4428">
        <w:rPr>
          <w:rFonts w:ascii="Times New Roman" w:hAnsi="Times New Roman" w:cs="Times New Roman"/>
          <w:sz w:val="24"/>
          <w:szCs w:val="24"/>
        </w:rPr>
        <w:t>744.000,00</w:t>
      </w:r>
      <w:r w:rsidR="0060689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 čega se na komunalni doprinos odnosi </w:t>
      </w:r>
      <w:r w:rsidR="00DC5846">
        <w:rPr>
          <w:rFonts w:ascii="Times New Roman" w:hAnsi="Times New Roman" w:cs="Times New Roman"/>
          <w:sz w:val="24"/>
          <w:szCs w:val="24"/>
        </w:rPr>
        <w:t>4</w:t>
      </w:r>
      <w:r w:rsidR="00CD4428">
        <w:rPr>
          <w:rFonts w:ascii="Times New Roman" w:hAnsi="Times New Roman" w:cs="Times New Roman"/>
          <w:sz w:val="24"/>
          <w:szCs w:val="24"/>
        </w:rPr>
        <w:t>94.0</w:t>
      </w:r>
      <w:r w:rsidR="00DC5846">
        <w:rPr>
          <w:rFonts w:ascii="Times New Roman" w:hAnsi="Times New Roman" w:cs="Times New Roman"/>
          <w:sz w:val="24"/>
          <w:szCs w:val="24"/>
        </w:rPr>
        <w:t>00,00 eura i</w:t>
      </w:r>
      <w:r>
        <w:rPr>
          <w:rFonts w:ascii="Times New Roman" w:hAnsi="Times New Roman" w:cs="Times New Roman"/>
          <w:sz w:val="24"/>
          <w:szCs w:val="24"/>
        </w:rPr>
        <w:t xml:space="preserve"> a na komunalnu naknadu</w:t>
      </w:r>
      <w:r w:rsidR="001164DE">
        <w:rPr>
          <w:rFonts w:ascii="Times New Roman" w:hAnsi="Times New Roman" w:cs="Times New Roman"/>
          <w:sz w:val="24"/>
          <w:szCs w:val="24"/>
        </w:rPr>
        <w:t xml:space="preserve"> </w:t>
      </w:r>
      <w:r w:rsidR="00DC5846">
        <w:rPr>
          <w:rFonts w:ascii="Times New Roman" w:hAnsi="Times New Roman" w:cs="Times New Roman"/>
          <w:sz w:val="24"/>
          <w:szCs w:val="24"/>
        </w:rPr>
        <w:t>25</w:t>
      </w:r>
      <w:r w:rsidR="00CD4428">
        <w:rPr>
          <w:rFonts w:ascii="Times New Roman" w:hAnsi="Times New Roman" w:cs="Times New Roman"/>
          <w:sz w:val="24"/>
          <w:szCs w:val="24"/>
        </w:rPr>
        <w:t>0.0</w:t>
      </w:r>
      <w:r w:rsidR="00DC5846">
        <w:rPr>
          <w:rFonts w:ascii="Times New Roman" w:hAnsi="Times New Roman" w:cs="Times New Roman"/>
          <w:sz w:val="24"/>
          <w:szCs w:val="24"/>
        </w:rPr>
        <w:t>00,00 eura.</w:t>
      </w:r>
    </w:p>
    <w:p w:rsidR="0009509F" w:rsidRDefault="0009509F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prodaje proizvoda i robe te pruženih usluga iznose </w:t>
      </w:r>
      <w:r w:rsidR="0063594B">
        <w:rPr>
          <w:rFonts w:ascii="Times New Roman" w:hAnsi="Times New Roman" w:cs="Times New Roman"/>
          <w:sz w:val="24"/>
          <w:szCs w:val="24"/>
        </w:rPr>
        <w:t>20.506</w:t>
      </w:r>
      <w:r w:rsidR="00DC5846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 a odnose se na 10% iznosa koje nam uplate Hrvatske vode od naplaćene slivne vodne naknade koju Općina Posedarje po naplati uplati na račun Hrvatskih voda.</w:t>
      </w:r>
    </w:p>
    <w:p w:rsidR="003C4A9B" w:rsidRDefault="003C4A9B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od </w:t>
      </w:r>
      <w:r w:rsidR="00157366">
        <w:rPr>
          <w:rFonts w:ascii="Times New Roman" w:hAnsi="Times New Roman" w:cs="Times New Roman"/>
          <w:sz w:val="24"/>
          <w:szCs w:val="24"/>
        </w:rPr>
        <w:t>8</w:t>
      </w:r>
      <w:r w:rsidR="00DC5846">
        <w:rPr>
          <w:rFonts w:ascii="Times New Roman" w:hAnsi="Times New Roman" w:cs="Times New Roman"/>
          <w:sz w:val="24"/>
          <w:szCs w:val="24"/>
        </w:rPr>
        <w:t>.500,00 eura.</w:t>
      </w:r>
    </w:p>
    <w:p w:rsidR="00F13EE3" w:rsidRPr="00CB1916" w:rsidRDefault="00F13EE3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DC5846" w:rsidRDefault="00F13EE3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157366">
        <w:rPr>
          <w:rFonts w:ascii="Times New Roman" w:hAnsi="Times New Roman" w:cs="Times New Roman"/>
          <w:sz w:val="24"/>
          <w:szCs w:val="24"/>
        </w:rPr>
        <w:t>1.739.062,00 eura i to prihodi od prodaje građevinskog zemljišta u iznosu od 1.439.062,00 eura i prihodi od višegodišnjeg zakupa grobnica u iznosu od 300.000,00 eura.</w:t>
      </w:r>
    </w:p>
    <w:p w:rsidR="003E4791" w:rsidRDefault="00DC5846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planira se prenijeti višak prihoda iz 202</w:t>
      </w:r>
      <w:r w:rsidR="001573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157366">
        <w:rPr>
          <w:rFonts w:ascii="Times New Roman" w:hAnsi="Times New Roman" w:cs="Times New Roman"/>
          <w:sz w:val="24"/>
          <w:szCs w:val="24"/>
        </w:rPr>
        <w:t>578.500,00</w:t>
      </w:r>
      <w:r>
        <w:rPr>
          <w:rFonts w:ascii="Times New Roman" w:hAnsi="Times New Roman" w:cs="Times New Roman"/>
          <w:sz w:val="24"/>
          <w:szCs w:val="24"/>
        </w:rPr>
        <w:t xml:space="preserve"> eura koji će se </w:t>
      </w:r>
      <w:r w:rsidR="003E4791">
        <w:rPr>
          <w:rFonts w:ascii="Times New Roman" w:hAnsi="Times New Roman" w:cs="Times New Roman"/>
          <w:sz w:val="24"/>
          <w:szCs w:val="24"/>
        </w:rPr>
        <w:t>koristiti za financiranje planiranih rashoda 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 w:rsidR="003E4791">
        <w:rPr>
          <w:rFonts w:ascii="Times New Roman" w:hAnsi="Times New Roman" w:cs="Times New Roman"/>
          <w:sz w:val="24"/>
          <w:szCs w:val="24"/>
        </w:rPr>
        <w:t>. godine. Prilikom planiranja proračuna za 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 w:rsidR="003E4791">
        <w:rPr>
          <w:rFonts w:ascii="Times New Roman" w:hAnsi="Times New Roman" w:cs="Times New Roman"/>
          <w:sz w:val="24"/>
          <w:szCs w:val="24"/>
        </w:rPr>
        <w:t>. godinu financijski rezultat poslovanja 202</w:t>
      </w:r>
      <w:r w:rsidR="00157366">
        <w:rPr>
          <w:rFonts w:ascii="Times New Roman" w:hAnsi="Times New Roman" w:cs="Times New Roman"/>
          <w:sz w:val="24"/>
          <w:szCs w:val="24"/>
        </w:rPr>
        <w:t>5</w:t>
      </w:r>
      <w:r w:rsidR="003E4791">
        <w:rPr>
          <w:rFonts w:ascii="Times New Roman" w:hAnsi="Times New Roman" w:cs="Times New Roman"/>
          <w:sz w:val="24"/>
          <w:szCs w:val="24"/>
        </w:rPr>
        <w:t>. godine još nije poznat pa je višak planiran a stvarni rezultat poslovanja bit će poznat u izmjenama i dopunama plana proračuna za 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 w:rsidR="003E4791">
        <w:rPr>
          <w:rFonts w:ascii="Times New Roman" w:hAnsi="Times New Roman" w:cs="Times New Roman"/>
          <w:sz w:val="24"/>
          <w:szCs w:val="24"/>
        </w:rPr>
        <w:t>. godinu.</w:t>
      </w:r>
    </w:p>
    <w:p w:rsidR="001266FC" w:rsidRDefault="003E4791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preneseni višak poslovanj Dječjeg vrtića Cvrčak  planiran je u iznosu od 1.500,00 eura koji se koristi za fiannciranje rashoda 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13EE3" w:rsidRPr="00CB1916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84F57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 w:rsidR="002066CD">
        <w:rPr>
          <w:rFonts w:ascii="Times New Roman" w:hAnsi="Times New Roman" w:cs="Times New Roman"/>
          <w:sz w:val="24"/>
          <w:szCs w:val="24"/>
        </w:rPr>
        <w:t>202</w:t>
      </w:r>
      <w:r w:rsidR="00157366">
        <w:rPr>
          <w:rFonts w:ascii="Times New Roman" w:hAnsi="Times New Roman" w:cs="Times New Roman"/>
          <w:sz w:val="24"/>
          <w:szCs w:val="24"/>
        </w:rPr>
        <w:t>6</w:t>
      </w:r>
      <w:r w:rsidR="001266FC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CB1916">
        <w:rPr>
          <w:rFonts w:ascii="Times New Roman" w:hAnsi="Times New Roman" w:cs="Times New Roman"/>
          <w:sz w:val="24"/>
          <w:szCs w:val="24"/>
        </w:rPr>
        <w:t>laniraju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157366">
        <w:rPr>
          <w:rFonts w:ascii="Times New Roman" w:hAnsi="Times New Roman" w:cs="Times New Roman"/>
          <w:sz w:val="24"/>
          <w:szCs w:val="24"/>
        </w:rPr>
        <w:t>8.306.857,00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</w:t>
      </w:r>
      <w:r w:rsidR="00821929">
        <w:rPr>
          <w:rFonts w:ascii="Times New Roman" w:hAnsi="Times New Roman" w:cs="Times New Roman"/>
          <w:sz w:val="24"/>
          <w:szCs w:val="24"/>
        </w:rPr>
        <w:t xml:space="preserve"> a </w:t>
      </w:r>
      <w:r w:rsidRPr="00CB1916">
        <w:rPr>
          <w:rFonts w:ascii="Times New Roman" w:hAnsi="Times New Roman" w:cs="Times New Roman"/>
          <w:sz w:val="24"/>
          <w:szCs w:val="24"/>
        </w:rPr>
        <w:t xml:space="preserve"> uključuju rashode poslovanja u visini od </w:t>
      </w:r>
      <w:r w:rsidR="00157366">
        <w:rPr>
          <w:rFonts w:ascii="Times New Roman" w:hAnsi="Times New Roman" w:cs="Times New Roman"/>
          <w:sz w:val="24"/>
          <w:szCs w:val="24"/>
        </w:rPr>
        <w:t>4.443.446,00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 w:rsidR="00157366">
        <w:rPr>
          <w:rFonts w:ascii="Times New Roman" w:hAnsi="Times New Roman" w:cs="Times New Roman"/>
          <w:sz w:val="24"/>
          <w:szCs w:val="24"/>
        </w:rPr>
        <w:t>3.863.411,00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CB1916" w:rsidRPr="00CB1916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157327">
        <w:rPr>
          <w:rFonts w:ascii="Times New Roman" w:hAnsi="Times New Roman" w:cs="Times New Roman"/>
          <w:sz w:val="24"/>
          <w:szCs w:val="24"/>
        </w:rPr>
        <w:t>2</w:t>
      </w:r>
      <w:r w:rsidR="00157366">
        <w:rPr>
          <w:rFonts w:ascii="Times New Roman" w:hAnsi="Times New Roman" w:cs="Times New Roman"/>
          <w:sz w:val="24"/>
          <w:szCs w:val="24"/>
        </w:rPr>
        <w:t>5</w:t>
      </w:r>
      <w:r w:rsidRPr="00CB1916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 te predviđenih kapitalnih ulaganja. Kako je uvodno navedeno, u planiranim rashodima proračuna obuhvaćeni su i svi rashodi proračunskog korisnika.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:rsidR="009A7F3D" w:rsidRDefault="009A7F3D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Vlastiti izvori</w:t>
      </w:r>
    </w:p>
    <w:p w:rsidR="002153F4" w:rsidRDefault="002153F4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2153F4">
        <w:rPr>
          <w:rFonts w:ascii="Times New Roman" w:hAnsi="Times New Roman" w:cs="Times New Roman"/>
          <w:sz w:val="24"/>
          <w:szCs w:val="24"/>
        </w:rPr>
        <w:t>Preneseni višak iz prethod</w:t>
      </w:r>
      <w:r>
        <w:rPr>
          <w:rFonts w:ascii="Times New Roman" w:hAnsi="Times New Roman" w:cs="Times New Roman"/>
          <w:sz w:val="24"/>
          <w:szCs w:val="24"/>
        </w:rPr>
        <w:t xml:space="preserve">ne godine planira se u iznosu od </w:t>
      </w:r>
      <w:r w:rsidR="00157366">
        <w:rPr>
          <w:rFonts w:ascii="Times New Roman" w:hAnsi="Times New Roman" w:cs="Times New Roman"/>
          <w:sz w:val="24"/>
          <w:szCs w:val="24"/>
        </w:rPr>
        <w:t>578.500,00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 i to preneseni višak Općine Posedarje u iznosu od </w:t>
      </w:r>
      <w:r w:rsidR="00157366">
        <w:rPr>
          <w:rFonts w:ascii="Times New Roman" w:hAnsi="Times New Roman" w:cs="Times New Roman"/>
          <w:sz w:val="24"/>
          <w:szCs w:val="24"/>
        </w:rPr>
        <w:t>577.000,00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 i</w:t>
      </w:r>
      <w:r>
        <w:rPr>
          <w:rFonts w:ascii="Times New Roman" w:hAnsi="Times New Roman" w:cs="Times New Roman"/>
          <w:sz w:val="24"/>
          <w:szCs w:val="24"/>
        </w:rPr>
        <w:t xml:space="preserve"> preneseni višak </w:t>
      </w:r>
      <w:r w:rsidR="003E4791">
        <w:rPr>
          <w:rFonts w:ascii="Times New Roman" w:hAnsi="Times New Roman" w:cs="Times New Roman"/>
          <w:sz w:val="24"/>
          <w:szCs w:val="24"/>
        </w:rPr>
        <w:t>Dječjeg vrtića Cvrčak Posedarje u iznosu od 1.500,00 eura.</w:t>
      </w:r>
    </w:p>
    <w:p w:rsidR="00CB1916" w:rsidRDefault="002153F4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88">
        <w:rPr>
          <w:rFonts w:ascii="Times New Roman" w:hAnsi="Times New Roman" w:cs="Times New Roman"/>
          <w:b/>
          <w:sz w:val="24"/>
          <w:szCs w:val="24"/>
        </w:rPr>
        <w:t>3. POSEBNI DIO PRORAČUNA</w:t>
      </w:r>
    </w:p>
    <w:p w:rsidR="00A704DC" w:rsidRPr="00EA0C4D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>U Posebnom dijelu Proračuna planirani su</w:t>
      </w:r>
      <w:r w:rsidR="002066CD">
        <w:rPr>
          <w:rFonts w:ascii="Times New Roman" w:hAnsi="Times New Roman" w:cs="Times New Roman"/>
          <w:sz w:val="24"/>
          <w:szCs w:val="24"/>
        </w:rPr>
        <w:t xml:space="preserve"> rashodi i izdaci po programima i izvorima financiranja,</w:t>
      </w:r>
      <w:r w:rsidRPr="00EA0C4D">
        <w:rPr>
          <w:rFonts w:ascii="Times New Roman" w:hAnsi="Times New Roman" w:cs="Times New Roman"/>
          <w:sz w:val="24"/>
          <w:szCs w:val="24"/>
        </w:rPr>
        <w:t xml:space="preserve"> a unutar istih po aktivnostima i projektima u okviru razdjela/glava definiranih u skladu s organizacijskom klasifikacijom Proračuna. </w:t>
      </w:r>
    </w:p>
    <w:p w:rsidR="003C619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>1001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2066CD" w:rsidRPr="002066CD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naknade za rad predstavničkog tijela</w:t>
      </w:r>
      <w:r w:rsidR="002066C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C6195">
        <w:rPr>
          <w:rFonts w:ascii="Times New Roman" w:hAnsi="Times New Roman" w:cs="Times New Roman"/>
          <w:sz w:val="24"/>
          <w:szCs w:val="24"/>
        </w:rPr>
        <w:t>11.800,000</w:t>
      </w:r>
      <w:r w:rsidR="003E4791">
        <w:rPr>
          <w:rFonts w:ascii="Times New Roman" w:hAnsi="Times New Roman" w:cs="Times New Roman"/>
          <w:sz w:val="24"/>
          <w:szCs w:val="24"/>
        </w:rPr>
        <w:t xml:space="preserve"> eura</w:t>
      </w:r>
      <w:r w:rsidRPr="00EA0C4D">
        <w:rPr>
          <w:rFonts w:ascii="Times New Roman" w:hAnsi="Times New Roman" w:cs="Times New Roman"/>
          <w:sz w:val="24"/>
          <w:szCs w:val="24"/>
        </w:rPr>
        <w:t xml:space="preserve">, </w:t>
      </w:r>
      <w:r w:rsidR="00821929">
        <w:rPr>
          <w:rFonts w:ascii="Times New Roman" w:hAnsi="Times New Roman" w:cs="Times New Roman"/>
          <w:sz w:val="24"/>
          <w:szCs w:val="24"/>
        </w:rPr>
        <w:t xml:space="preserve">redovito </w:t>
      </w:r>
      <w:r w:rsidR="004E37D1">
        <w:rPr>
          <w:rFonts w:ascii="Times New Roman" w:hAnsi="Times New Roman" w:cs="Times New Roman"/>
          <w:sz w:val="24"/>
          <w:szCs w:val="24"/>
        </w:rPr>
        <w:t xml:space="preserve">financiranje političkih stranaka u iznosu od </w:t>
      </w:r>
      <w:r w:rsidR="00821929">
        <w:rPr>
          <w:rFonts w:ascii="Times New Roman" w:hAnsi="Times New Roman" w:cs="Times New Roman"/>
          <w:sz w:val="24"/>
          <w:szCs w:val="24"/>
        </w:rPr>
        <w:t>3.</w:t>
      </w:r>
      <w:r w:rsidR="0053473D">
        <w:rPr>
          <w:rFonts w:ascii="Times New Roman" w:hAnsi="Times New Roman" w:cs="Times New Roman"/>
          <w:sz w:val="24"/>
          <w:szCs w:val="24"/>
        </w:rPr>
        <w:t>7</w:t>
      </w:r>
      <w:r w:rsidR="00821929">
        <w:rPr>
          <w:rFonts w:ascii="Times New Roman" w:hAnsi="Times New Roman" w:cs="Times New Roman"/>
          <w:sz w:val="24"/>
          <w:szCs w:val="24"/>
        </w:rPr>
        <w:t>00</w:t>
      </w:r>
      <w:r w:rsidR="003E4791">
        <w:rPr>
          <w:rFonts w:ascii="Times New Roman" w:hAnsi="Times New Roman" w:cs="Times New Roman"/>
          <w:sz w:val="24"/>
          <w:szCs w:val="24"/>
        </w:rPr>
        <w:t>,00 e</w:t>
      </w:r>
      <w:r w:rsidR="00014CE1">
        <w:rPr>
          <w:rFonts w:ascii="Times New Roman" w:hAnsi="Times New Roman" w:cs="Times New Roman"/>
          <w:sz w:val="24"/>
          <w:szCs w:val="24"/>
        </w:rPr>
        <w:t>ura</w:t>
      </w:r>
      <w:r w:rsidR="004E37D1">
        <w:rPr>
          <w:rFonts w:ascii="Times New Roman" w:hAnsi="Times New Roman" w:cs="Times New Roman"/>
          <w:sz w:val="24"/>
          <w:szCs w:val="24"/>
        </w:rPr>
        <w:t xml:space="preserve">, troškove organizacije proslave dana općine u iznosu od </w:t>
      </w:r>
      <w:r w:rsidR="003E4791">
        <w:rPr>
          <w:rFonts w:ascii="Times New Roman" w:hAnsi="Times New Roman" w:cs="Times New Roman"/>
          <w:sz w:val="24"/>
          <w:szCs w:val="24"/>
        </w:rPr>
        <w:t>12.</w:t>
      </w:r>
      <w:r w:rsidR="003C6195">
        <w:rPr>
          <w:rFonts w:ascii="Times New Roman" w:hAnsi="Times New Roman" w:cs="Times New Roman"/>
          <w:sz w:val="24"/>
          <w:szCs w:val="24"/>
        </w:rPr>
        <w:t>549,00 eura.</w:t>
      </w:r>
    </w:p>
    <w:p w:rsidR="00A704DC" w:rsidRDefault="004E37D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lastRenderedPageBreak/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 xml:space="preserve"> 1002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20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6CD" w:rsidRPr="00333BE5">
        <w:rPr>
          <w:rFonts w:ascii="Times New Roman" w:hAnsi="Times New Roman" w:cs="Times New Roman"/>
          <w:sz w:val="24"/>
          <w:szCs w:val="24"/>
        </w:rPr>
        <w:t xml:space="preserve">sastoji se od slijedećih aktivnosti i projekata koji obuhvaćaju </w:t>
      </w:r>
      <w:r w:rsidR="00333BE5" w:rsidRPr="00333BE5">
        <w:rPr>
          <w:rFonts w:ascii="Times New Roman" w:hAnsi="Times New Roman" w:cs="Times New Roman"/>
          <w:sz w:val="24"/>
          <w:szCs w:val="24"/>
        </w:rPr>
        <w:t>rashode i to:</w:t>
      </w:r>
      <w:r w:rsidRPr="0033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A100201 Izvršna uprava i administracija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3C6195">
        <w:rPr>
          <w:rFonts w:ascii="Times New Roman" w:hAnsi="Times New Roman" w:cs="Times New Roman"/>
          <w:sz w:val="24"/>
          <w:szCs w:val="24"/>
        </w:rPr>
        <w:t>611.392,00</w:t>
      </w:r>
      <w:r w:rsidR="00D66EE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A704DC" w:rsidRPr="00333BE5">
        <w:rPr>
          <w:rFonts w:ascii="Times New Roman" w:hAnsi="Times New Roman" w:cs="Times New Roman"/>
          <w:sz w:val="24"/>
          <w:szCs w:val="24"/>
        </w:rPr>
        <w:t>obuhvaća rashode za zaposlene, rashode za materijal i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energiju, rashode za usluge, financijske rashode,</w:t>
      </w:r>
      <w:r w:rsidR="00CF45FD">
        <w:rPr>
          <w:rFonts w:ascii="Times New Roman" w:hAnsi="Times New Roman" w:cs="Times New Roman"/>
          <w:sz w:val="24"/>
          <w:szCs w:val="24"/>
        </w:rPr>
        <w:t xml:space="preserve"> </w:t>
      </w:r>
      <w:r w:rsidR="004E37D1">
        <w:rPr>
          <w:rFonts w:ascii="Times New Roman" w:hAnsi="Times New Roman" w:cs="Times New Roman"/>
          <w:sz w:val="24"/>
          <w:szCs w:val="24"/>
        </w:rPr>
        <w:t>naknade građanima i kućanstvima, ostale rashode.</w:t>
      </w:r>
    </w:p>
    <w:p w:rsidR="0053473D" w:rsidRDefault="005347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73D">
        <w:rPr>
          <w:rFonts w:ascii="Times New Roman" w:hAnsi="Times New Roman" w:cs="Times New Roman"/>
          <w:b/>
          <w:sz w:val="24"/>
          <w:szCs w:val="24"/>
        </w:rPr>
        <w:t xml:space="preserve">Aktivnost A100211 Aglomeracija Karinskog i Novigradskog mora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73D">
        <w:rPr>
          <w:rFonts w:ascii="Times New Roman" w:hAnsi="Times New Roman" w:cs="Times New Roman"/>
          <w:sz w:val="24"/>
          <w:szCs w:val="24"/>
        </w:rPr>
        <w:t>odnosi se na kapitalnu pomo</w:t>
      </w:r>
      <w:r w:rsidR="00D66EE7">
        <w:rPr>
          <w:rFonts w:ascii="Times New Roman" w:hAnsi="Times New Roman" w:cs="Times New Roman"/>
          <w:sz w:val="24"/>
          <w:szCs w:val="24"/>
        </w:rPr>
        <w:t>ć</w:t>
      </w:r>
      <w:r w:rsidRPr="0053473D">
        <w:rPr>
          <w:rFonts w:ascii="Times New Roman" w:hAnsi="Times New Roman" w:cs="Times New Roman"/>
          <w:sz w:val="24"/>
          <w:szCs w:val="24"/>
        </w:rPr>
        <w:t xml:space="preserve"> trgovačkom društvu Odvodnja Benkovac u iznosu od </w:t>
      </w:r>
      <w:r w:rsidR="003C6195">
        <w:rPr>
          <w:rFonts w:ascii="Times New Roman" w:hAnsi="Times New Roman" w:cs="Times New Roman"/>
          <w:sz w:val="24"/>
          <w:szCs w:val="24"/>
        </w:rPr>
        <w:t>5.</w:t>
      </w:r>
      <w:r w:rsidR="00CF45FD">
        <w:rPr>
          <w:rFonts w:ascii="Times New Roman" w:hAnsi="Times New Roman" w:cs="Times New Roman"/>
          <w:sz w:val="24"/>
          <w:szCs w:val="24"/>
        </w:rPr>
        <w:t>0</w:t>
      </w:r>
      <w:r w:rsidR="003C6195">
        <w:rPr>
          <w:rFonts w:ascii="Times New Roman" w:hAnsi="Times New Roman" w:cs="Times New Roman"/>
          <w:sz w:val="24"/>
          <w:szCs w:val="24"/>
        </w:rPr>
        <w:t>00,00</w:t>
      </w:r>
      <w:r w:rsidR="00D66EE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66EE7" w:rsidRDefault="00D66EE7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E7">
        <w:rPr>
          <w:rFonts w:ascii="Times New Roman" w:hAnsi="Times New Roman" w:cs="Times New Roman"/>
          <w:b/>
          <w:sz w:val="24"/>
          <w:szCs w:val="24"/>
        </w:rPr>
        <w:t>Aktivnost A100214 Obnova zemljišnih knjiga</w:t>
      </w:r>
    </w:p>
    <w:p w:rsidR="00D66EE7" w:rsidRDefault="00D66EE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7">
        <w:rPr>
          <w:rFonts w:ascii="Times New Roman" w:hAnsi="Times New Roman" w:cs="Times New Roman"/>
          <w:sz w:val="24"/>
          <w:szCs w:val="24"/>
        </w:rPr>
        <w:t>Općina Poseadrje je još u 2012 godni započela proces sređivanja zemljišnih knj</w:t>
      </w:r>
      <w:r>
        <w:rPr>
          <w:rFonts w:ascii="Times New Roman" w:hAnsi="Times New Roman" w:cs="Times New Roman"/>
          <w:sz w:val="24"/>
          <w:szCs w:val="24"/>
        </w:rPr>
        <w:t xml:space="preserve">iga na području K.o. Posedarje. </w:t>
      </w:r>
      <w:r w:rsidR="003C6195">
        <w:rPr>
          <w:rFonts w:ascii="Times New Roman" w:hAnsi="Times New Roman" w:cs="Times New Roman"/>
          <w:sz w:val="24"/>
          <w:szCs w:val="24"/>
        </w:rPr>
        <w:t>Sredinom 2025.godine započelo je sređivanje zemljišnih knjiga od strane suda te su planirani troškovi u iznosu od 96.600,00 eura (sufinanciranje materijalnih troškova)</w:t>
      </w:r>
    </w:p>
    <w:p w:rsidR="003C619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Kapitalni projekt K100204 Nabava opreme (računalna oprema i uredska oprema</w:t>
      </w:r>
      <w:r>
        <w:rPr>
          <w:rFonts w:ascii="Times New Roman" w:hAnsi="Times New Roman" w:cs="Times New Roman"/>
          <w:sz w:val="24"/>
          <w:szCs w:val="24"/>
        </w:rPr>
        <w:t>) planirana</w:t>
      </w:r>
      <w:r w:rsidR="00B732AC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nabava  u iznosu od </w:t>
      </w:r>
      <w:r w:rsidR="003C6195">
        <w:rPr>
          <w:rFonts w:ascii="Times New Roman" w:hAnsi="Times New Roman" w:cs="Times New Roman"/>
          <w:sz w:val="24"/>
          <w:szCs w:val="24"/>
        </w:rPr>
        <w:t>52.056,00</w:t>
      </w:r>
      <w:r w:rsidR="00D66EE7">
        <w:rPr>
          <w:rFonts w:ascii="Times New Roman" w:hAnsi="Times New Roman" w:cs="Times New Roman"/>
          <w:sz w:val="24"/>
          <w:szCs w:val="24"/>
        </w:rPr>
        <w:t xml:space="preserve"> eura</w:t>
      </w:r>
      <w:r w:rsidR="00CC2669">
        <w:rPr>
          <w:rFonts w:ascii="Times New Roman" w:hAnsi="Times New Roman" w:cs="Times New Roman"/>
          <w:sz w:val="24"/>
          <w:szCs w:val="24"/>
        </w:rPr>
        <w:t xml:space="preserve"> odnosi se na nabavku nove računalne</w:t>
      </w:r>
      <w:r w:rsidR="003C6195">
        <w:rPr>
          <w:rFonts w:ascii="Times New Roman" w:hAnsi="Times New Roman" w:cs="Times New Roman"/>
          <w:sz w:val="24"/>
          <w:szCs w:val="24"/>
        </w:rPr>
        <w:t xml:space="preserve"> opreme.</w:t>
      </w:r>
    </w:p>
    <w:p w:rsidR="00D66EE7" w:rsidRDefault="003C6195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4DF" w:rsidRPr="004134DF">
        <w:rPr>
          <w:rFonts w:ascii="Times New Roman" w:hAnsi="Times New Roman" w:cs="Times New Roman"/>
          <w:b/>
          <w:sz w:val="24"/>
          <w:szCs w:val="24"/>
        </w:rPr>
        <w:t xml:space="preserve">Kapitalni projekt K100206 </w:t>
      </w:r>
      <w:r w:rsidR="00D66EE7">
        <w:rPr>
          <w:rFonts w:ascii="Times New Roman" w:hAnsi="Times New Roman" w:cs="Times New Roman"/>
          <w:b/>
          <w:sz w:val="24"/>
          <w:szCs w:val="24"/>
        </w:rPr>
        <w:t xml:space="preserve">Izgradnje nove općinske zgrade </w:t>
      </w:r>
    </w:p>
    <w:p w:rsidR="003C6195" w:rsidRDefault="00D66EE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EE7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3C6195">
        <w:rPr>
          <w:rFonts w:ascii="Times New Roman" w:hAnsi="Times New Roman" w:cs="Times New Roman"/>
          <w:sz w:val="24"/>
          <w:szCs w:val="24"/>
        </w:rPr>
        <w:t>izrađena je dokumentacija za gradnju nove općinske zgrade. U 2026 godini planira se gradnja zgrade. Planirani su troškovi u iznosu od 100.000,00 eura.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Program 1003 Organiziranje i provođenje zaštite i spašavanja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CC2669">
        <w:rPr>
          <w:rFonts w:ascii="Times New Roman" w:hAnsi="Times New Roman" w:cs="Times New Roman"/>
          <w:sz w:val="24"/>
          <w:szCs w:val="24"/>
        </w:rPr>
        <w:t xml:space="preserve"> </w:t>
      </w:r>
      <w:r w:rsidR="00CC7714">
        <w:rPr>
          <w:rFonts w:ascii="Times New Roman" w:hAnsi="Times New Roman" w:cs="Times New Roman"/>
          <w:sz w:val="24"/>
          <w:szCs w:val="24"/>
        </w:rPr>
        <w:t>2</w:t>
      </w:r>
      <w:r w:rsidR="003C6195">
        <w:rPr>
          <w:rFonts w:ascii="Times New Roman" w:hAnsi="Times New Roman" w:cs="Times New Roman"/>
          <w:sz w:val="24"/>
          <w:szCs w:val="24"/>
        </w:rPr>
        <w:t>22.850,00</w:t>
      </w:r>
      <w:r w:rsidR="00CC7714">
        <w:rPr>
          <w:rFonts w:ascii="Times New Roman" w:hAnsi="Times New Roman" w:cs="Times New Roman"/>
          <w:sz w:val="24"/>
          <w:szCs w:val="24"/>
        </w:rPr>
        <w:t xml:space="preserve"> eura a obuhvaća sliejdeće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Aktivnost A100301 Funkcioniranje DVD-a Posedarje </w:t>
      </w:r>
      <w:r>
        <w:rPr>
          <w:rFonts w:ascii="Times New Roman" w:hAnsi="Times New Roman" w:cs="Times New Roman"/>
          <w:sz w:val="24"/>
          <w:szCs w:val="24"/>
        </w:rPr>
        <w:t xml:space="preserve">planirana je u iznosu od </w:t>
      </w:r>
      <w:r w:rsidR="003C6195">
        <w:rPr>
          <w:rFonts w:ascii="Times New Roman" w:hAnsi="Times New Roman" w:cs="Times New Roman"/>
          <w:sz w:val="24"/>
          <w:szCs w:val="24"/>
        </w:rPr>
        <w:t>2</w:t>
      </w:r>
      <w:r w:rsidR="00CF45FD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CC7714">
        <w:rPr>
          <w:rFonts w:ascii="Times New Roman" w:hAnsi="Times New Roman" w:cs="Times New Roman"/>
          <w:sz w:val="24"/>
          <w:szCs w:val="24"/>
        </w:rPr>
        <w:t>.800,00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329" w:rsidRPr="003C6195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A100302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CC7714">
        <w:rPr>
          <w:rFonts w:ascii="Times New Roman" w:hAnsi="Times New Roman" w:cs="Times New Roman"/>
          <w:sz w:val="24"/>
          <w:szCs w:val="24"/>
        </w:rPr>
        <w:t>1.000,00 eura.</w:t>
      </w:r>
    </w:p>
    <w:p w:rsidR="00B732AC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1005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promicanje turizma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3C6195">
        <w:rPr>
          <w:rFonts w:ascii="Times New Roman" w:hAnsi="Times New Roman" w:cs="Times New Roman"/>
          <w:sz w:val="24"/>
          <w:szCs w:val="24"/>
        </w:rPr>
        <w:t>266.000,00</w:t>
      </w:r>
      <w:r w:rsidR="00CC771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a obuhvaća troškove organizacije ljetnih događan</w:t>
      </w:r>
      <w:r w:rsidR="008D272A">
        <w:rPr>
          <w:rFonts w:ascii="Times New Roman" w:hAnsi="Times New Roman" w:cs="Times New Roman"/>
          <w:sz w:val="24"/>
          <w:szCs w:val="24"/>
        </w:rPr>
        <w:t>ja za vrijeme turističk</w:t>
      </w:r>
      <w:r w:rsidR="00B732AC">
        <w:rPr>
          <w:rFonts w:ascii="Times New Roman" w:hAnsi="Times New Roman" w:cs="Times New Roman"/>
          <w:sz w:val="24"/>
          <w:szCs w:val="24"/>
        </w:rPr>
        <w:t>e sezone te obuhvaća aktivnost</w:t>
      </w:r>
      <w:r w:rsidR="00CC7714">
        <w:rPr>
          <w:rFonts w:ascii="Times New Roman" w:hAnsi="Times New Roman" w:cs="Times New Roman"/>
          <w:sz w:val="24"/>
          <w:szCs w:val="24"/>
        </w:rPr>
        <w:t>i:</w:t>
      </w:r>
    </w:p>
    <w:p w:rsidR="008A33CF" w:rsidRDefault="00B732A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A100501 organizacija manifestacija Posedaračkog/Vinjeračkog ljeta </w:t>
      </w:r>
      <w:r w:rsidRPr="008D272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A33CF">
        <w:rPr>
          <w:rFonts w:ascii="Times New Roman" w:hAnsi="Times New Roman" w:cs="Times New Roman"/>
          <w:sz w:val="24"/>
          <w:szCs w:val="24"/>
        </w:rPr>
        <w:t>142.500,00 e</w:t>
      </w:r>
      <w:r w:rsidR="00CC7714">
        <w:rPr>
          <w:rFonts w:ascii="Times New Roman" w:hAnsi="Times New Roman" w:cs="Times New Roman"/>
          <w:sz w:val="24"/>
          <w:szCs w:val="24"/>
        </w:rPr>
        <w:t>ura</w:t>
      </w:r>
      <w:r w:rsidR="000F30C3">
        <w:rPr>
          <w:rFonts w:ascii="Times New Roman" w:hAnsi="Times New Roman" w:cs="Times New Roman"/>
          <w:sz w:val="24"/>
          <w:szCs w:val="24"/>
        </w:rPr>
        <w:t>.</w:t>
      </w:r>
      <w:r w:rsidR="00413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3CF">
        <w:rPr>
          <w:rFonts w:ascii="Times New Roman" w:hAnsi="Times New Roman" w:cs="Times New Roman"/>
          <w:b/>
          <w:sz w:val="24"/>
          <w:szCs w:val="24"/>
        </w:rPr>
        <w:t>Aktivnost A100502 pomoć TZ Novigradsko more</w:t>
      </w:r>
      <w:r>
        <w:rPr>
          <w:rFonts w:ascii="Times New Roman" w:hAnsi="Times New Roman" w:cs="Times New Roman"/>
          <w:sz w:val="24"/>
          <w:szCs w:val="24"/>
        </w:rPr>
        <w:t xml:space="preserve">  planirana je u iznosu od 50.000,00 eura.</w:t>
      </w:r>
    </w:p>
    <w:p w:rsid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3CF">
        <w:rPr>
          <w:rFonts w:ascii="Times New Roman" w:hAnsi="Times New Roman" w:cs="Times New Roman"/>
          <w:b/>
          <w:sz w:val="24"/>
          <w:szCs w:val="24"/>
        </w:rPr>
        <w:t xml:space="preserve">Aktivnost A100506 Advent </w:t>
      </w:r>
      <w:r w:rsidRPr="008A33CF">
        <w:rPr>
          <w:rFonts w:ascii="Times New Roman" w:hAnsi="Times New Roman" w:cs="Times New Roman"/>
          <w:sz w:val="24"/>
          <w:szCs w:val="24"/>
        </w:rPr>
        <w:t>planirani su troškovi u iznosu od 50.000,00 eura.</w:t>
      </w:r>
    </w:p>
    <w:p w:rsid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3CF">
        <w:rPr>
          <w:rFonts w:ascii="Times New Roman" w:hAnsi="Times New Roman" w:cs="Times New Roman"/>
          <w:b/>
          <w:sz w:val="24"/>
          <w:szCs w:val="24"/>
        </w:rPr>
        <w:t>Aktivnost A100507 Organizacija ljetnih kulturnih i sportskih događanja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20.000,00 eura.</w:t>
      </w:r>
    </w:p>
    <w:p w:rsidR="008A33CF" w:rsidRP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3CF">
        <w:rPr>
          <w:rFonts w:ascii="Times New Roman" w:hAnsi="Times New Roman" w:cs="Times New Roman"/>
          <w:b/>
          <w:sz w:val="24"/>
          <w:szCs w:val="24"/>
        </w:rPr>
        <w:t>Aktivnost A100508 Sufinanciranje Ryaner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3.500,00 eura.</w:t>
      </w:r>
    </w:p>
    <w:p w:rsidR="008A33CF" w:rsidRP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11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E5011">
        <w:rPr>
          <w:rFonts w:ascii="Times New Roman" w:hAnsi="Times New Roman" w:cs="Times New Roman"/>
          <w:b/>
          <w:sz w:val="24"/>
          <w:szCs w:val="24"/>
        </w:rPr>
        <w:t>1006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011">
        <w:rPr>
          <w:rFonts w:ascii="Times New Roman" w:hAnsi="Times New Roman" w:cs="Times New Roman"/>
          <w:b/>
          <w:sz w:val="24"/>
          <w:szCs w:val="24"/>
        </w:rPr>
        <w:t xml:space="preserve">zaštita 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>okoliša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8A33CF">
        <w:rPr>
          <w:rFonts w:ascii="Times New Roman" w:hAnsi="Times New Roman" w:cs="Times New Roman"/>
          <w:sz w:val="24"/>
          <w:szCs w:val="24"/>
        </w:rPr>
        <w:t>1.168.747,00</w:t>
      </w:r>
      <w:r w:rsidR="00821698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a obuhvaća</w:t>
      </w:r>
      <w:r w:rsidR="00DE501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odvoz otpada i deratizaciju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0F30C3">
        <w:rPr>
          <w:rFonts w:ascii="Times New Roman" w:hAnsi="Times New Roman" w:cs="Times New Roman"/>
          <w:sz w:val="24"/>
          <w:szCs w:val="24"/>
        </w:rPr>
        <w:t xml:space="preserve"> </w:t>
      </w:r>
      <w:r w:rsidR="008A33CF">
        <w:rPr>
          <w:rFonts w:ascii="Times New Roman" w:hAnsi="Times New Roman" w:cs="Times New Roman"/>
          <w:sz w:val="24"/>
          <w:szCs w:val="24"/>
        </w:rPr>
        <w:t>109.077,00 eura.</w:t>
      </w:r>
    </w:p>
    <w:p w:rsidR="008E5329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A100604</w:t>
      </w:r>
      <w:r>
        <w:rPr>
          <w:rFonts w:ascii="Times New Roman" w:hAnsi="Times New Roman" w:cs="Times New Roman"/>
          <w:sz w:val="24"/>
          <w:szCs w:val="24"/>
        </w:rPr>
        <w:t xml:space="preserve"> sanacija nelegalnih odlagališta otpada  u iznosu od </w:t>
      </w:r>
      <w:r w:rsidR="00821698">
        <w:rPr>
          <w:rFonts w:ascii="Times New Roman" w:hAnsi="Times New Roman" w:cs="Times New Roman"/>
          <w:sz w:val="24"/>
          <w:szCs w:val="24"/>
        </w:rPr>
        <w:t>30.000,00 eura.</w:t>
      </w:r>
      <w:r w:rsidR="00146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CF" w:rsidRDefault="004134D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4DF">
        <w:rPr>
          <w:rFonts w:ascii="Times New Roman" w:hAnsi="Times New Roman" w:cs="Times New Roman"/>
          <w:b/>
          <w:sz w:val="24"/>
          <w:szCs w:val="24"/>
        </w:rPr>
        <w:t xml:space="preserve">Aktivnost A100605 Elaborat za zaštitu </w:t>
      </w:r>
      <w:r w:rsidRPr="004134DF">
        <w:rPr>
          <w:rFonts w:ascii="Times New Roman" w:hAnsi="Times New Roman" w:cs="Times New Roman"/>
          <w:sz w:val="24"/>
          <w:szCs w:val="24"/>
        </w:rPr>
        <w:t xml:space="preserve">okoliša  planira se kroz troškove intelektualnih usluga u iznosu od </w:t>
      </w:r>
      <w:r w:rsidR="008A33CF">
        <w:rPr>
          <w:rFonts w:ascii="Times New Roman" w:hAnsi="Times New Roman" w:cs="Times New Roman"/>
          <w:sz w:val="24"/>
          <w:szCs w:val="24"/>
        </w:rPr>
        <w:t>5</w:t>
      </w:r>
      <w:r w:rsidR="00821698">
        <w:rPr>
          <w:rFonts w:ascii="Times New Roman" w:hAnsi="Times New Roman" w:cs="Times New Roman"/>
          <w:sz w:val="24"/>
          <w:szCs w:val="24"/>
        </w:rPr>
        <w:t>.000,00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3CF" w:rsidRDefault="008A33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3CF">
        <w:rPr>
          <w:rFonts w:ascii="Times New Roman" w:hAnsi="Times New Roman" w:cs="Times New Roman"/>
          <w:b/>
          <w:sz w:val="24"/>
          <w:szCs w:val="24"/>
        </w:rPr>
        <w:t>Aktivnost A100607 Sufinanciranje skloništa za pse</w:t>
      </w:r>
      <w:r>
        <w:rPr>
          <w:rFonts w:ascii="Times New Roman" w:hAnsi="Times New Roman" w:cs="Times New Roman"/>
          <w:sz w:val="24"/>
          <w:szCs w:val="24"/>
        </w:rPr>
        <w:t xml:space="preserve"> u iznosu od 6.784,00 eura.</w:t>
      </w:r>
    </w:p>
    <w:p w:rsidR="00631735" w:rsidRDefault="004134DF" w:rsidP="006317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1735">
        <w:rPr>
          <w:rFonts w:ascii="Times New Roman" w:hAnsi="Times New Roman" w:cs="Times New Roman"/>
          <w:b/>
          <w:sz w:val="24"/>
          <w:szCs w:val="24"/>
        </w:rPr>
        <w:t>Kapitalni projekt K10060</w:t>
      </w:r>
      <w:r w:rsidR="00631735" w:rsidRPr="00631735">
        <w:rPr>
          <w:rFonts w:ascii="Times New Roman" w:hAnsi="Times New Roman" w:cs="Times New Roman"/>
          <w:b/>
          <w:sz w:val="24"/>
          <w:szCs w:val="24"/>
        </w:rPr>
        <w:t xml:space="preserve">7 Krajobrazno uređenuje (NPOO.C6.R5.0063) </w:t>
      </w:r>
      <w:r w:rsidR="00631735" w:rsidRPr="00631735">
        <w:rPr>
          <w:rFonts w:ascii="Times New Roman" w:hAnsi="Times New Roman" w:cs="Times New Roman"/>
          <w:sz w:val="24"/>
          <w:szCs w:val="24"/>
        </w:rPr>
        <w:t>planiran je u iznosu od 700.583,00 eura. Taj projekt obuhvaća sadnju dugogodišnjih nasada u Poslovnoj z</w:t>
      </w:r>
      <w:r w:rsidR="00631735">
        <w:rPr>
          <w:rFonts w:ascii="Times New Roman" w:hAnsi="Times New Roman" w:cs="Times New Roman"/>
          <w:sz w:val="24"/>
          <w:szCs w:val="24"/>
        </w:rPr>
        <w:t>oni Slivnica/Poseadrje, nabavku opreme za vježbalište na otvorenom te nabavku male komunalne infrastrukture.</w:t>
      </w:r>
    </w:p>
    <w:p w:rsidR="00631735" w:rsidRDefault="00631735" w:rsidP="006317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1735">
        <w:rPr>
          <w:rFonts w:ascii="Times New Roman" w:hAnsi="Times New Roman" w:cs="Times New Roman"/>
          <w:b/>
          <w:sz w:val="24"/>
          <w:szCs w:val="24"/>
        </w:rPr>
        <w:t>Kapitalni projetk K100608 Adaptacija društvenog doma</w:t>
      </w:r>
      <w:r>
        <w:rPr>
          <w:rFonts w:ascii="Times New Roman" w:hAnsi="Times New Roman" w:cs="Times New Roman"/>
          <w:sz w:val="24"/>
          <w:szCs w:val="24"/>
        </w:rPr>
        <w:t xml:space="preserve"> u Slivnici planiran je u iznosu od 317.303,00 eura.</w:t>
      </w:r>
    </w:p>
    <w:p w:rsidR="00631735" w:rsidRDefault="00631735" w:rsidP="006317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projekta bi se predfiancirala iz sredstava kratkoročnog zaduženja.</w:t>
      </w:r>
    </w:p>
    <w:p w:rsidR="00631735" w:rsidRPr="00631735" w:rsidRDefault="00631735" w:rsidP="006317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Zahtjeva za nadoknadu sredstva (ZNS) Općini Posedarje se odobravaju troškovi po izvedenim situacijama. </w:t>
      </w:r>
    </w:p>
    <w:p w:rsidR="00F569B3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1007 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održavanje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821698">
        <w:rPr>
          <w:rFonts w:ascii="Times New Roman" w:hAnsi="Times New Roman" w:cs="Times New Roman"/>
          <w:sz w:val="24"/>
          <w:szCs w:val="24"/>
        </w:rPr>
        <w:t>1.</w:t>
      </w:r>
      <w:r w:rsidR="00631735">
        <w:rPr>
          <w:rFonts w:ascii="Times New Roman" w:hAnsi="Times New Roman" w:cs="Times New Roman"/>
          <w:sz w:val="24"/>
          <w:szCs w:val="24"/>
        </w:rPr>
        <w:t>194.789,00</w:t>
      </w:r>
      <w:r w:rsidR="00821698">
        <w:rPr>
          <w:rFonts w:ascii="Times New Roman" w:hAnsi="Times New Roman" w:cs="Times New Roman"/>
          <w:sz w:val="24"/>
          <w:szCs w:val="24"/>
        </w:rPr>
        <w:t xml:space="preserve"> eura te obuhvaća</w:t>
      </w:r>
      <w:r w:rsidR="00F569B3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07">
        <w:rPr>
          <w:rFonts w:ascii="Times New Roman" w:hAnsi="Times New Roman" w:cs="Times New Roman"/>
          <w:b/>
          <w:sz w:val="24"/>
          <w:szCs w:val="24"/>
        </w:rPr>
        <w:t>A100701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održavanje javnih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31735">
        <w:rPr>
          <w:rFonts w:ascii="Times New Roman" w:hAnsi="Times New Roman" w:cs="Times New Roman"/>
          <w:sz w:val="24"/>
          <w:szCs w:val="24"/>
        </w:rPr>
        <w:t>140.700,00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A100702</w:t>
      </w:r>
      <w:r w:rsidR="00DB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održavanje nerazvrstanih cesta (lokalnih putova) u iznosu od </w:t>
      </w:r>
      <w:r w:rsidR="000175CB">
        <w:rPr>
          <w:rFonts w:ascii="Times New Roman" w:hAnsi="Times New Roman" w:cs="Times New Roman"/>
          <w:sz w:val="24"/>
          <w:szCs w:val="24"/>
        </w:rPr>
        <w:t xml:space="preserve">252.315,00 </w:t>
      </w:r>
      <w:r w:rsidR="00FA7F41">
        <w:rPr>
          <w:rFonts w:ascii="Times New Roman" w:hAnsi="Times New Roman" w:cs="Times New Roman"/>
          <w:sz w:val="24"/>
          <w:szCs w:val="24"/>
        </w:rPr>
        <w:t>eura.</w:t>
      </w:r>
    </w:p>
    <w:p w:rsidR="00FA7F41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A100703</w:t>
      </w:r>
      <w:r>
        <w:rPr>
          <w:rFonts w:ascii="Times New Roman" w:hAnsi="Times New Roman" w:cs="Times New Roman"/>
          <w:sz w:val="24"/>
          <w:szCs w:val="24"/>
        </w:rPr>
        <w:t xml:space="preserve"> održavanje javne rasvjete u iznosu od </w:t>
      </w:r>
      <w:r w:rsidR="000175CB">
        <w:rPr>
          <w:rFonts w:ascii="Times New Roman" w:hAnsi="Times New Roman" w:cs="Times New Roman"/>
          <w:sz w:val="24"/>
          <w:szCs w:val="24"/>
        </w:rPr>
        <w:t>248.000,00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lastRenderedPageBreak/>
        <w:t>Aktivnost A100704</w:t>
      </w:r>
      <w:r>
        <w:rPr>
          <w:rFonts w:ascii="Times New Roman" w:hAnsi="Times New Roman" w:cs="Times New Roman"/>
          <w:sz w:val="24"/>
          <w:szCs w:val="24"/>
        </w:rPr>
        <w:t xml:space="preserve"> opskrba mještana vodom s hidranata u iznosu od </w:t>
      </w:r>
      <w:r w:rsidR="000175CB">
        <w:rPr>
          <w:rFonts w:ascii="Times New Roman" w:hAnsi="Times New Roman" w:cs="Times New Roman"/>
          <w:sz w:val="24"/>
          <w:szCs w:val="24"/>
        </w:rPr>
        <w:t>34.056,00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A100705</w:t>
      </w:r>
      <w:r>
        <w:rPr>
          <w:rFonts w:ascii="Times New Roman" w:hAnsi="Times New Roman" w:cs="Times New Roman"/>
          <w:sz w:val="24"/>
          <w:szCs w:val="24"/>
        </w:rPr>
        <w:t xml:space="preserve"> održavanje groblja u iznosu od </w:t>
      </w:r>
      <w:r w:rsidR="000175CB">
        <w:rPr>
          <w:rFonts w:ascii="Times New Roman" w:hAnsi="Times New Roman" w:cs="Times New Roman"/>
          <w:sz w:val="24"/>
          <w:szCs w:val="24"/>
        </w:rPr>
        <w:t>50.050,00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A100706</w:t>
      </w:r>
      <w:r>
        <w:rPr>
          <w:rFonts w:ascii="Times New Roman" w:hAnsi="Times New Roman" w:cs="Times New Roman"/>
          <w:sz w:val="24"/>
          <w:szCs w:val="24"/>
        </w:rPr>
        <w:t xml:space="preserve"> održavanje pla</w:t>
      </w:r>
      <w:r w:rsidR="00A0541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 u iznosu od </w:t>
      </w:r>
      <w:r w:rsidR="000175CB">
        <w:rPr>
          <w:rFonts w:ascii="Times New Roman" w:hAnsi="Times New Roman" w:cs="Times New Roman"/>
          <w:sz w:val="24"/>
          <w:szCs w:val="24"/>
        </w:rPr>
        <w:t>66.668,00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FA7F41" w:rsidRPr="00FA7F41" w:rsidRDefault="00FA7F4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41">
        <w:rPr>
          <w:rFonts w:ascii="Times New Roman" w:hAnsi="Times New Roman" w:cs="Times New Roman"/>
          <w:b/>
          <w:sz w:val="24"/>
          <w:szCs w:val="24"/>
        </w:rPr>
        <w:t>Aktivnost A100707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F41">
        <w:rPr>
          <w:rFonts w:ascii="Times New Roman" w:hAnsi="Times New Roman" w:cs="Times New Roman"/>
          <w:sz w:val="24"/>
          <w:szCs w:val="24"/>
        </w:rPr>
        <w:t>održavanje vodovodne mreže u iznosu od 1</w:t>
      </w:r>
      <w:r w:rsidR="000175CB">
        <w:rPr>
          <w:rFonts w:ascii="Times New Roman" w:hAnsi="Times New Roman" w:cs="Times New Roman"/>
          <w:sz w:val="24"/>
          <w:szCs w:val="24"/>
        </w:rPr>
        <w:t>0</w:t>
      </w:r>
      <w:r w:rsidRPr="00FA7F41">
        <w:rPr>
          <w:rFonts w:ascii="Times New Roman" w:hAnsi="Times New Roman" w:cs="Times New Roman"/>
          <w:sz w:val="24"/>
          <w:szCs w:val="24"/>
        </w:rPr>
        <w:t>0.000,00 eura.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7A">
        <w:rPr>
          <w:rFonts w:ascii="Times New Roman" w:hAnsi="Times New Roman" w:cs="Times New Roman"/>
          <w:b/>
          <w:sz w:val="24"/>
          <w:szCs w:val="24"/>
        </w:rPr>
        <w:t>Aktivnost A100709</w:t>
      </w:r>
      <w:r>
        <w:rPr>
          <w:rFonts w:ascii="Times New Roman" w:hAnsi="Times New Roman" w:cs="Times New Roman"/>
          <w:sz w:val="24"/>
          <w:szCs w:val="24"/>
        </w:rPr>
        <w:t xml:space="preserve"> ukrašavanje Općine povodom blagdana u iznosu od </w:t>
      </w:r>
      <w:r w:rsidR="000175CB">
        <w:rPr>
          <w:rFonts w:ascii="Times New Roman" w:hAnsi="Times New Roman" w:cs="Times New Roman"/>
          <w:sz w:val="24"/>
          <w:szCs w:val="24"/>
        </w:rPr>
        <w:t>5</w:t>
      </w:r>
      <w:r w:rsidR="00FA7F41">
        <w:rPr>
          <w:rFonts w:ascii="Times New Roman" w:hAnsi="Times New Roman" w:cs="Times New Roman"/>
          <w:sz w:val="24"/>
          <w:szCs w:val="24"/>
        </w:rPr>
        <w:t>0.000,00 eura.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7A">
        <w:rPr>
          <w:rFonts w:ascii="Times New Roman" w:hAnsi="Times New Roman" w:cs="Times New Roman"/>
          <w:b/>
          <w:sz w:val="24"/>
          <w:szCs w:val="24"/>
        </w:rPr>
        <w:t>Aktivnost A100710</w:t>
      </w:r>
      <w:r w:rsidR="00FA7F4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nvesticijsko održavanje puteva-postavljanje asfaltnog sloja u iznosu od </w:t>
      </w:r>
      <w:r w:rsidR="00FA7F41">
        <w:rPr>
          <w:rFonts w:ascii="Times New Roman" w:hAnsi="Times New Roman" w:cs="Times New Roman"/>
          <w:sz w:val="24"/>
          <w:szCs w:val="24"/>
        </w:rPr>
        <w:t>150.000,00 eura</w:t>
      </w:r>
    </w:p>
    <w:p w:rsidR="00FA7F41" w:rsidRDefault="00FA7F4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b/>
          <w:sz w:val="24"/>
          <w:szCs w:val="24"/>
        </w:rPr>
        <w:t>Aktivnost A100711</w:t>
      </w:r>
      <w:r>
        <w:rPr>
          <w:rFonts w:ascii="Times New Roman" w:hAnsi="Times New Roman" w:cs="Times New Roman"/>
          <w:sz w:val="24"/>
          <w:szCs w:val="24"/>
        </w:rPr>
        <w:t xml:space="preserve"> investicijko održavanje postojećeg sustava fekalne odvodnje u iznosu od </w:t>
      </w:r>
      <w:r w:rsidR="000175C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.000,00 eura.</w:t>
      </w:r>
    </w:p>
    <w:p w:rsidR="00FA7F41" w:rsidRDefault="00FA7F4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b/>
          <w:sz w:val="24"/>
          <w:szCs w:val="24"/>
        </w:rPr>
        <w:t>Aktivnost A100712</w:t>
      </w:r>
      <w:r>
        <w:rPr>
          <w:rFonts w:ascii="Times New Roman" w:hAnsi="Times New Roman" w:cs="Times New Roman"/>
          <w:sz w:val="24"/>
          <w:szCs w:val="24"/>
        </w:rPr>
        <w:t xml:space="preserve"> legalizacija komunalne infrastrukture u iznosu od 3.000,00 eura.</w:t>
      </w:r>
    </w:p>
    <w:p w:rsidR="00FA7F41" w:rsidRDefault="00FA7F4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F41">
        <w:rPr>
          <w:rFonts w:ascii="Times New Roman" w:hAnsi="Times New Roman" w:cs="Times New Roman"/>
          <w:b/>
          <w:sz w:val="24"/>
          <w:szCs w:val="24"/>
        </w:rPr>
        <w:t>Aktivnost A100715</w:t>
      </w:r>
      <w:r>
        <w:rPr>
          <w:rFonts w:ascii="Times New Roman" w:hAnsi="Times New Roman" w:cs="Times New Roman"/>
          <w:sz w:val="24"/>
          <w:szCs w:val="24"/>
        </w:rPr>
        <w:t xml:space="preserve"> zajednička služba redarstva u iznosu od </w:t>
      </w:r>
      <w:r w:rsidR="000175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0.000,00 eura.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29">
        <w:rPr>
          <w:rFonts w:ascii="Times New Roman" w:hAnsi="Times New Roman" w:cs="Times New Roman"/>
          <w:b/>
          <w:sz w:val="24"/>
          <w:szCs w:val="24"/>
        </w:rPr>
        <w:t>Program</w:t>
      </w:r>
      <w:r w:rsidR="00DB2A07">
        <w:rPr>
          <w:rFonts w:ascii="Times New Roman" w:hAnsi="Times New Roman" w:cs="Times New Roman"/>
          <w:b/>
          <w:sz w:val="24"/>
          <w:szCs w:val="24"/>
        </w:rPr>
        <w:t xml:space="preserve"> 1008</w:t>
      </w:r>
      <w:r w:rsidRPr="008E5329">
        <w:rPr>
          <w:rFonts w:ascii="Times New Roman" w:hAnsi="Times New Roman" w:cs="Times New Roman"/>
          <w:b/>
          <w:sz w:val="24"/>
          <w:szCs w:val="24"/>
        </w:rPr>
        <w:t xml:space="preserve"> izgradnje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BF4B9B">
        <w:rPr>
          <w:rFonts w:ascii="Times New Roman" w:hAnsi="Times New Roman" w:cs="Times New Roman"/>
          <w:sz w:val="24"/>
          <w:szCs w:val="24"/>
        </w:rPr>
        <w:t xml:space="preserve"> </w:t>
      </w:r>
      <w:r w:rsidR="000175CB">
        <w:rPr>
          <w:rFonts w:ascii="Times New Roman" w:hAnsi="Times New Roman" w:cs="Times New Roman"/>
          <w:sz w:val="24"/>
          <w:szCs w:val="24"/>
        </w:rPr>
        <w:t>2.732.062,00</w:t>
      </w:r>
      <w:r w:rsidR="00FA7F41">
        <w:rPr>
          <w:rFonts w:ascii="Times New Roman" w:hAnsi="Times New Roman" w:cs="Times New Roman"/>
          <w:sz w:val="24"/>
          <w:szCs w:val="24"/>
        </w:rPr>
        <w:t xml:space="preserve">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slijedeće projekte: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K100802</w:t>
      </w:r>
      <w:r>
        <w:rPr>
          <w:rFonts w:ascii="Times New Roman" w:hAnsi="Times New Roman" w:cs="Times New Roman"/>
          <w:sz w:val="24"/>
          <w:szCs w:val="24"/>
        </w:rPr>
        <w:t xml:space="preserve"> izgradnja vodovoda u iznosu od </w:t>
      </w:r>
      <w:r w:rsidR="00FA7F41">
        <w:rPr>
          <w:rFonts w:ascii="Times New Roman" w:hAnsi="Times New Roman" w:cs="Times New Roman"/>
          <w:sz w:val="24"/>
          <w:szCs w:val="24"/>
        </w:rPr>
        <w:t>2</w:t>
      </w:r>
      <w:r w:rsidR="000175CB">
        <w:rPr>
          <w:rFonts w:ascii="Times New Roman" w:hAnsi="Times New Roman" w:cs="Times New Roman"/>
          <w:sz w:val="24"/>
          <w:szCs w:val="24"/>
        </w:rPr>
        <w:t>6</w:t>
      </w:r>
      <w:r w:rsidR="00FA7F41">
        <w:rPr>
          <w:rFonts w:ascii="Times New Roman" w:hAnsi="Times New Roman" w:cs="Times New Roman"/>
          <w:sz w:val="24"/>
          <w:szCs w:val="24"/>
        </w:rPr>
        <w:t>0.000,00 eura.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0175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 planira se </w:t>
      </w:r>
      <w:r w:rsidR="00FA7F41">
        <w:rPr>
          <w:rFonts w:ascii="Times New Roman" w:hAnsi="Times New Roman" w:cs="Times New Roman"/>
          <w:sz w:val="24"/>
          <w:szCs w:val="24"/>
        </w:rPr>
        <w:t xml:space="preserve">izgradnja novih vodovodnih ogranaka i izgradnja vodospreme i cjevovoda u dijelu </w:t>
      </w:r>
      <w:r w:rsidR="00A06C32">
        <w:rPr>
          <w:rFonts w:ascii="Times New Roman" w:hAnsi="Times New Roman" w:cs="Times New Roman"/>
          <w:sz w:val="24"/>
          <w:szCs w:val="24"/>
        </w:rPr>
        <w:t>Svrd</w:t>
      </w:r>
      <w:r w:rsidR="00FA7F41">
        <w:rPr>
          <w:rFonts w:ascii="Times New Roman" w:hAnsi="Times New Roman" w:cs="Times New Roman"/>
          <w:sz w:val="24"/>
          <w:szCs w:val="24"/>
        </w:rPr>
        <w:t>lac u Posed</w:t>
      </w:r>
      <w:r w:rsidR="00A06C32">
        <w:rPr>
          <w:rFonts w:ascii="Times New Roman" w:hAnsi="Times New Roman" w:cs="Times New Roman"/>
          <w:sz w:val="24"/>
          <w:szCs w:val="24"/>
        </w:rPr>
        <w:t>a</w:t>
      </w:r>
      <w:r w:rsidR="00FA7F41">
        <w:rPr>
          <w:rFonts w:ascii="Times New Roman" w:hAnsi="Times New Roman" w:cs="Times New Roman"/>
          <w:sz w:val="24"/>
          <w:szCs w:val="24"/>
        </w:rPr>
        <w:t>rju.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K100804</w:t>
      </w:r>
      <w:r>
        <w:rPr>
          <w:rFonts w:ascii="Times New Roman" w:hAnsi="Times New Roman" w:cs="Times New Roman"/>
          <w:sz w:val="24"/>
          <w:szCs w:val="24"/>
        </w:rPr>
        <w:t xml:space="preserve"> Izgradnja dječjih igrališta u iznosu od </w:t>
      </w:r>
      <w:r w:rsidR="00A06C32">
        <w:rPr>
          <w:rFonts w:ascii="Times New Roman" w:hAnsi="Times New Roman" w:cs="Times New Roman"/>
          <w:sz w:val="24"/>
          <w:szCs w:val="24"/>
        </w:rPr>
        <w:t>50.000,00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C32" w:rsidRDefault="00DB2A07" w:rsidP="00017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K100805</w:t>
      </w:r>
      <w:r>
        <w:rPr>
          <w:rFonts w:ascii="Times New Roman" w:hAnsi="Times New Roman" w:cs="Times New Roman"/>
          <w:sz w:val="24"/>
          <w:szCs w:val="24"/>
        </w:rPr>
        <w:t xml:space="preserve"> rekonstrukcija groblja planirana je u iznosu od </w:t>
      </w:r>
      <w:r w:rsidR="000175CB">
        <w:rPr>
          <w:rFonts w:ascii="Times New Roman" w:hAnsi="Times New Roman" w:cs="Times New Roman"/>
          <w:sz w:val="24"/>
          <w:szCs w:val="24"/>
        </w:rPr>
        <w:t>336.000,00</w:t>
      </w:r>
      <w:r w:rsidR="00A06C32">
        <w:rPr>
          <w:rFonts w:ascii="Times New Roman" w:hAnsi="Times New Roman" w:cs="Times New Roman"/>
          <w:sz w:val="24"/>
          <w:szCs w:val="24"/>
        </w:rPr>
        <w:t xml:space="preserve"> eura. U 2025. godini planira se </w:t>
      </w:r>
      <w:r w:rsidR="000175CB">
        <w:rPr>
          <w:rFonts w:ascii="Times New Roman" w:hAnsi="Times New Roman" w:cs="Times New Roman"/>
          <w:sz w:val="24"/>
          <w:szCs w:val="24"/>
        </w:rPr>
        <w:t>završetak gradnje zgrade za ispraćaj u novom groblju u Posedarju. U 2026.godini planira se otkup zemljišta za groblje u Slivnici i nastavak gradnje novih grobnica u groblju u Posedarju.</w:t>
      </w:r>
    </w:p>
    <w:p w:rsidR="00A05412" w:rsidRDefault="00BF4B9B" w:rsidP="00DA5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07" w:rsidRPr="00BA5BF4">
        <w:rPr>
          <w:rFonts w:ascii="Times New Roman" w:hAnsi="Times New Roman" w:cs="Times New Roman"/>
          <w:b/>
          <w:sz w:val="24"/>
          <w:szCs w:val="24"/>
        </w:rPr>
        <w:t>Kapitalni projekt</w:t>
      </w:r>
      <w:r w:rsidR="00BA5BF4" w:rsidRPr="00BA5BF4">
        <w:rPr>
          <w:rFonts w:ascii="Times New Roman" w:hAnsi="Times New Roman" w:cs="Times New Roman"/>
          <w:b/>
          <w:sz w:val="24"/>
          <w:szCs w:val="24"/>
        </w:rPr>
        <w:t xml:space="preserve"> K100806</w:t>
      </w:r>
      <w:r w:rsidR="00DB2A07">
        <w:rPr>
          <w:rFonts w:ascii="Times New Roman" w:hAnsi="Times New Roman" w:cs="Times New Roman"/>
          <w:sz w:val="24"/>
          <w:szCs w:val="24"/>
        </w:rPr>
        <w:t xml:space="preserve"> Izrada urbanističkih planova </w:t>
      </w:r>
      <w:r w:rsidR="00BA5BF4">
        <w:rPr>
          <w:rFonts w:ascii="Times New Roman" w:hAnsi="Times New Roman" w:cs="Times New Roman"/>
          <w:sz w:val="24"/>
          <w:szCs w:val="24"/>
        </w:rPr>
        <w:t xml:space="preserve">i projektne dokumentacije planirana je u iznosu od </w:t>
      </w:r>
      <w:r w:rsidR="000175CB">
        <w:rPr>
          <w:rFonts w:ascii="Times New Roman" w:hAnsi="Times New Roman" w:cs="Times New Roman"/>
          <w:sz w:val="24"/>
          <w:szCs w:val="24"/>
        </w:rPr>
        <w:t>478.062,00</w:t>
      </w:r>
      <w:r w:rsidR="00A06C32">
        <w:rPr>
          <w:rFonts w:ascii="Times New Roman" w:hAnsi="Times New Roman" w:cs="Times New Roman"/>
          <w:sz w:val="24"/>
          <w:szCs w:val="24"/>
        </w:rPr>
        <w:t xml:space="preserve"> eura i odnosi se</w:t>
      </w:r>
      <w:r w:rsidR="00BA5BF4">
        <w:rPr>
          <w:rFonts w:ascii="Times New Roman" w:hAnsi="Times New Roman" w:cs="Times New Roman"/>
          <w:sz w:val="24"/>
          <w:szCs w:val="24"/>
        </w:rPr>
        <w:t xml:space="preserve"> na slijedeće projekte: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dokumetacija za lučicu u Posedarju u iznosu od 95.000,00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dokumetacija za gradnju groblja u Slivnici u iznosu od 10.000,00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 za projket poslvni centar južne tribine u iznosu od 5.000,00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izgradnje novog vrtića u iznosu od 12.500,00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 za izmjene i dopune UPU-sa Svrdlac/Ivandići u iznosu od 15.500,00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 za prometnice u Ivandićima u iznosu od 51.250,00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izvedbeni projekt cesta u Kršima/Čelinka u iznosu od 50.000,00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zapadnog ulaza u Posedarje u iznosu od 10.000,00 eura</w:t>
      </w:r>
    </w:p>
    <w:p w:rsidR="000175CB" w:rsidRDefault="000175CB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uređenja Trga Martina Posedarskog u iznosu od 10.000,00 eura</w:t>
      </w:r>
    </w:p>
    <w:p w:rsidR="000175CB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obalnog pojasa naselja Posedarje u iznosu od 40.000,00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infrastrukture u Ždrilu u iznosu od 15.000,00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novelacija projekta šetnice Sveti duh Posedarje u iznosu od 80.000,00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energetske obnove vrtića u iznosu od 2.000,00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spomen obilježje za branitelje u Podgradini u iznosu od 18.750,00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sanacije šetnice u Posedaju u iznosu od 46.250,00 eura</w:t>
      </w:r>
    </w:p>
    <w:p w:rsidR="008942F6" w:rsidRDefault="008942F6" w:rsidP="00894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infrastrukture PZ Posedarje/Slivcnia u iznosu od 10.000,00 eura</w:t>
      </w:r>
    </w:p>
    <w:p w:rsidR="008942F6" w:rsidRDefault="00BA5BF4" w:rsidP="00894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 K1008</w:t>
      </w:r>
      <w:r w:rsidR="008942F6">
        <w:rPr>
          <w:rFonts w:ascii="Times New Roman" w:hAnsi="Times New Roman" w:cs="Times New Roman"/>
          <w:b/>
          <w:sz w:val="24"/>
          <w:szCs w:val="24"/>
        </w:rPr>
        <w:t xml:space="preserve">11 Izgradnja autobusnih stajališta </w:t>
      </w:r>
      <w:r w:rsidR="008942F6" w:rsidRPr="008942F6">
        <w:rPr>
          <w:rFonts w:ascii="Times New Roman" w:hAnsi="Times New Roman" w:cs="Times New Roman"/>
          <w:sz w:val="24"/>
          <w:szCs w:val="24"/>
        </w:rPr>
        <w:t>planiran je u iznosu od 8.000,00 eura.</w:t>
      </w:r>
    </w:p>
    <w:p w:rsidR="008942F6" w:rsidRDefault="008942F6" w:rsidP="00894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F6">
        <w:rPr>
          <w:rFonts w:ascii="Times New Roman" w:hAnsi="Times New Roman" w:cs="Times New Roman"/>
          <w:b/>
          <w:sz w:val="24"/>
          <w:szCs w:val="24"/>
        </w:rPr>
        <w:t>Kapitalni projekt K100814 Izgradnja poslovne</w:t>
      </w:r>
      <w:r>
        <w:rPr>
          <w:rFonts w:ascii="Times New Roman" w:hAnsi="Times New Roman" w:cs="Times New Roman"/>
          <w:sz w:val="24"/>
          <w:szCs w:val="24"/>
        </w:rPr>
        <w:t xml:space="preserve"> zone planiran je u iznosu od 325.000,00 a odnosi se na gradnju komunalne infrastrukture.</w:t>
      </w:r>
    </w:p>
    <w:p w:rsidR="008942F6" w:rsidRPr="008942F6" w:rsidRDefault="008942F6" w:rsidP="00894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F6">
        <w:rPr>
          <w:rFonts w:ascii="Times New Roman" w:hAnsi="Times New Roman" w:cs="Times New Roman"/>
          <w:b/>
          <w:sz w:val="24"/>
          <w:szCs w:val="24"/>
        </w:rPr>
        <w:t>Kapitalni projekt K100815 Izgradnja vanjske rasvjete</w:t>
      </w:r>
      <w:r>
        <w:rPr>
          <w:rFonts w:ascii="Times New Roman" w:hAnsi="Times New Roman" w:cs="Times New Roman"/>
          <w:sz w:val="24"/>
          <w:szCs w:val="24"/>
        </w:rPr>
        <w:t xml:space="preserve"> odnosi se na rekonstukciju vanjske rasvjete i planiran je u iznosu od 25.000,00 eura.</w:t>
      </w:r>
    </w:p>
    <w:p w:rsidR="009C0EBB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578">
        <w:rPr>
          <w:rFonts w:ascii="Times New Roman" w:hAnsi="Times New Roman" w:cs="Times New Roman"/>
          <w:b/>
          <w:sz w:val="24"/>
          <w:szCs w:val="24"/>
        </w:rPr>
        <w:t>Kapitalni projekt K1008</w:t>
      </w:r>
      <w:r w:rsidR="00981578" w:rsidRPr="00981578">
        <w:rPr>
          <w:rFonts w:ascii="Times New Roman" w:hAnsi="Times New Roman" w:cs="Times New Roman"/>
          <w:b/>
          <w:sz w:val="24"/>
          <w:szCs w:val="24"/>
        </w:rPr>
        <w:t>2</w:t>
      </w:r>
      <w:r w:rsidR="008942F6">
        <w:rPr>
          <w:rFonts w:ascii="Times New Roman" w:hAnsi="Times New Roman" w:cs="Times New Roman"/>
          <w:b/>
          <w:sz w:val="24"/>
          <w:szCs w:val="24"/>
        </w:rPr>
        <w:t>2</w:t>
      </w:r>
      <w:r w:rsidR="00981578" w:rsidRPr="00981578">
        <w:rPr>
          <w:rFonts w:ascii="Times New Roman" w:hAnsi="Times New Roman" w:cs="Times New Roman"/>
          <w:b/>
          <w:sz w:val="24"/>
          <w:szCs w:val="24"/>
        </w:rPr>
        <w:t xml:space="preserve"> izgradnja </w:t>
      </w:r>
      <w:r w:rsidR="008942F6">
        <w:rPr>
          <w:rFonts w:ascii="Times New Roman" w:hAnsi="Times New Roman" w:cs="Times New Roman"/>
          <w:b/>
          <w:sz w:val="24"/>
          <w:szCs w:val="24"/>
        </w:rPr>
        <w:t xml:space="preserve">komunalne infrastrukture u Čelinci </w:t>
      </w:r>
      <w:r w:rsidR="008942F6" w:rsidRPr="008942F6">
        <w:rPr>
          <w:rFonts w:ascii="Times New Roman" w:hAnsi="Times New Roman" w:cs="Times New Roman"/>
          <w:sz w:val="24"/>
          <w:szCs w:val="24"/>
        </w:rPr>
        <w:t>planiran je u iznosu od 275.000,00 eure i to za otkup zemljišta i za komunalnu infrastrukturu.</w:t>
      </w:r>
      <w:r w:rsidR="00043E7A" w:rsidRPr="0089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BB" w:rsidRDefault="009815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578">
        <w:rPr>
          <w:rFonts w:ascii="Times New Roman" w:hAnsi="Times New Roman" w:cs="Times New Roman"/>
          <w:b/>
          <w:sz w:val="24"/>
          <w:szCs w:val="24"/>
        </w:rPr>
        <w:t>Kapitalni projekt K10082</w:t>
      </w:r>
      <w:r w:rsidR="009C0EBB">
        <w:rPr>
          <w:rFonts w:ascii="Times New Roman" w:hAnsi="Times New Roman" w:cs="Times New Roman"/>
          <w:b/>
          <w:sz w:val="24"/>
          <w:szCs w:val="24"/>
        </w:rPr>
        <w:t>5</w:t>
      </w:r>
      <w:r w:rsidRPr="00981578">
        <w:rPr>
          <w:rFonts w:ascii="Times New Roman" w:hAnsi="Times New Roman" w:cs="Times New Roman"/>
          <w:b/>
          <w:sz w:val="24"/>
          <w:szCs w:val="24"/>
        </w:rPr>
        <w:t xml:space="preserve"> Izgradnja mosta na Baštici i ormitolo</w:t>
      </w:r>
      <w:r>
        <w:rPr>
          <w:rFonts w:ascii="Times New Roman" w:hAnsi="Times New Roman" w:cs="Times New Roman"/>
          <w:b/>
          <w:sz w:val="24"/>
          <w:szCs w:val="24"/>
        </w:rPr>
        <w:t xml:space="preserve">ške šetnice Sveti Duh-Posedarje </w:t>
      </w:r>
      <w:r w:rsidRPr="009815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 je u iznosu od </w:t>
      </w:r>
      <w:r w:rsidR="009C0EBB">
        <w:rPr>
          <w:rFonts w:ascii="Times New Roman" w:hAnsi="Times New Roman" w:cs="Times New Roman"/>
          <w:sz w:val="24"/>
          <w:szCs w:val="24"/>
        </w:rPr>
        <w:t>650.000,00</w:t>
      </w:r>
      <w:r w:rsidR="00043E7A">
        <w:rPr>
          <w:rFonts w:ascii="Times New Roman" w:hAnsi="Times New Roman" w:cs="Times New Roman"/>
          <w:sz w:val="24"/>
          <w:szCs w:val="24"/>
        </w:rPr>
        <w:t xml:space="preserve"> eura. </w:t>
      </w:r>
      <w:r w:rsidR="009C0EBB">
        <w:rPr>
          <w:rFonts w:ascii="Times New Roman" w:hAnsi="Times New Roman" w:cs="Times New Roman"/>
          <w:sz w:val="24"/>
          <w:szCs w:val="24"/>
        </w:rPr>
        <w:t xml:space="preserve">Kroz taj projekt planira se izgradnja šetnice s </w:t>
      </w:r>
      <w:r w:rsidR="009C0EBB">
        <w:rPr>
          <w:rFonts w:ascii="Times New Roman" w:hAnsi="Times New Roman" w:cs="Times New Roman"/>
          <w:sz w:val="24"/>
          <w:szCs w:val="24"/>
        </w:rPr>
        <w:lastRenderedPageBreak/>
        <w:t>mostom te postavljanje opreme za promatranje ptica te nabavku male komunalne infrastrukture. Cijelo područje se nalazi pod Naturom 2000 (područje zaštićeno kao stanište ptica)</w:t>
      </w:r>
    </w:p>
    <w:p w:rsidR="00043E7A" w:rsidRDefault="009C0EB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Kapitalni projekt </w:t>
      </w:r>
      <w:r w:rsidR="00043E7A" w:rsidRPr="00043E7A">
        <w:rPr>
          <w:rFonts w:ascii="Times New Roman" w:hAnsi="Times New Roman" w:cs="Times New Roman"/>
          <w:b/>
          <w:sz w:val="24"/>
          <w:szCs w:val="24"/>
        </w:rPr>
        <w:t>K100827 Izgradnja lučice Posedarje</w:t>
      </w:r>
      <w:r w:rsidR="00043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E7A" w:rsidRPr="00043E7A">
        <w:rPr>
          <w:rFonts w:ascii="Times New Roman" w:hAnsi="Times New Roman" w:cs="Times New Roman"/>
          <w:sz w:val="24"/>
          <w:szCs w:val="24"/>
        </w:rPr>
        <w:t>planiran je u iznosu od 25.000,00 eura</w:t>
      </w:r>
      <w:r w:rsidR="00043E7A">
        <w:rPr>
          <w:rFonts w:ascii="Times New Roman" w:hAnsi="Times New Roman" w:cs="Times New Roman"/>
          <w:sz w:val="24"/>
          <w:szCs w:val="24"/>
        </w:rPr>
        <w:t>.</w:t>
      </w:r>
    </w:p>
    <w:p w:rsidR="009C0EBB" w:rsidRPr="009C0EBB" w:rsidRDefault="009C0EB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b/>
          <w:sz w:val="24"/>
          <w:szCs w:val="24"/>
        </w:rPr>
        <w:t>Kapitalni projekt K100828 Izgradnja komunalne infrastrukture stambenog naselja Slivnica Donja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EBB">
        <w:rPr>
          <w:rFonts w:ascii="Times New Roman" w:hAnsi="Times New Roman" w:cs="Times New Roman"/>
          <w:sz w:val="24"/>
          <w:szCs w:val="24"/>
        </w:rPr>
        <w:t>projekt je planiran u iznosu od 150.000,00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C3" w:rsidRPr="009C0EBB" w:rsidRDefault="002E46C3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 xml:space="preserve">Program 1009 Promicanje </w:t>
      </w:r>
      <w:r w:rsidR="0058199E">
        <w:rPr>
          <w:rFonts w:ascii="Times New Roman" w:hAnsi="Times New Roman" w:cs="Times New Roman"/>
          <w:b/>
          <w:sz w:val="24"/>
          <w:szCs w:val="24"/>
        </w:rPr>
        <w:t>k</w:t>
      </w:r>
      <w:r w:rsidRPr="001A64D8">
        <w:rPr>
          <w:rFonts w:ascii="Times New Roman" w:hAnsi="Times New Roman" w:cs="Times New Roman"/>
          <w:b/>
          <w:sz w:val="24"/>
          <w:szCs w:val="24"/>
        </w:rPr>
        <w:t>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D8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9C0EBB">
        <w:rPr>
          <w:rFonts w:ascii="Times New Roman" w:hAnsi="Times New Roman" w:cs="Times New Roman"/>
          <w:sz w:val="24"/>
          <w:szCs w:val="24"/>
        </w:rPr>
        <w:t>27.575,00 eura a obuhv</w:t>
      </w:r>
      <w:r>
        <w:rPr>
          <w:rFonts w:ascii="Times New Roman" w:hAnsi="Times New Roman" w:cs="Times New Roman"/>
          <w:sz w:val="24"/>
          <w:szCs w:val="24"/>
        </w:rPr>
        <w:t>ća aktivnosti:</w:t>
      </w:r>
    </w:p>
    <w:p w:rsidR="001A64D8" w:rsidRPr="00A2771C" w:rsidRDefault="001A64D8" w:rsidP="00A2771C">
      <w:pPr>
        <w:pStyle w:val="NoSpacing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A100901</w:t>
      </w:r>
      <w:r>
        <w:rPr>
          <w:rFonts w:ascii="Times New Roman" w:hAnsi="Times New Roman" w:cs="Times New Roman"/>
          <w:sz w:val="24"/>
          <w:szCs w:val="24"/>
        </w:rPr>
        <w:t xml:space="preserve"> kulturne manifestacije planirana u iznosu od </w:t>
      </w:r>
      <w:r w:rsidR="009C0EBB">
        <w:rPr>
          <w:rFonts w:ascii="Times New Roman" w:hAnsi="Times New Roman" w:cs="Times New Roman"/>
          <w:sz w:val="24"/>
          <w:szCs w:val="24"/>
        </w:rPr>
        <w:t>20.665,00 eura</w:t>
      </w:r>
      <w:r w:rsidR="00A2771C">
        <w:rPr>
          <w:rFonts w:ascii="Times New Roman" w:hAnsi="Times New Roman" w:cs="Times New Roman"/>
          <w:sz w:val="24"/>
          <w:szCs w:val="24"/>
        </w:rPr>
        <w:t>. Troškovi vezani za ovu aktivnost odnose se na sufinanciranje bibliobusa</w:t>
      </w:r>
      <w:r w:rsidR="009C0EBB">
        <w:rPr>
          <w:rFonts w:ascii="Times New Roman" w:hAnsi="Times New Roman" w:cs="Times New Roman"/>
          <w:sz w:val="24"/>
          <w:szCs w:val="24"/>
        </w:rPr>
        <w:t xml:space="preserve"> te </w:t>
      </w:r>
      <w:r w:rsidR="00A2771C">
        <w:rPr>
          <w:rFonts w:ascii="Times New Roman" w:hAnsi="Times New Roman" w:cs="Times New Roman"/>
          <w:sz w:val="24"/>
          <w:szCs w:val="24"/>
        </w:rPr>
        <w:t xml:space="preserve">tekuće donacije udrugama u iznosu od </w:t>
      </w:r>
      <w:r w:rsidR="009C0EBB">
        <w:rPr>
          <w:rFonts w:ascii="Times New Roman" w:hAnsi="Times New Roman" w:cs="Times New Roman"/>
          <w:sz w:val="24"/>
          <w:szCs w:val="24"/>
        </w:rPr>
        <w:t>20</w:t>
      </w:r>
      <w:r w:rsidR="00E87436">
        <w:rPr>
          <w:rFonts w:ascii="Times New Roman" w:hAnsi="Times New Roman" w:cs="Times New Roman"/>
          <w:sz w:val="24"/>
          <w:szCs w:val="24"/>
        </w:rPr>
        <w:t>.000</w:t>
      </w:r>
      <w:r w:rsidR="00043E7A">
        <w:rPr>
          <w:rFonts w:ascii="Times New Roman" w:hAnsi="Times New Roman" w:cs="Times New Roman"/>
          <w:sz w:val="24"/>
          <w:szCs w:val="24"/>
        </w:rPr>
        <w:t>,00 eura</w:t>
      </w:r>
      <w:r w:rsidR="00A2771C">
        <w:rPr>
          <w:rFonts w:ascii="Times New Roman" w:hAnsi="Times New Roman" w:cs="Times New Roman"/>
          <w:sz w:val="24"/>
          <w:szCs w:val="24"/>
        </w:rPr>
        <w:t xml:space="preserve"> </w:t>
      </w:r>
      <w:r w:rsidR="00A2771C" w:rsidRPr="00E87436">
        <w:rPr>
          <w:rFonts w:ascii="Times New Roman" w:hAnsi="Times New Roman" w:cs="Times New Roman"/>
          <w:sz w:val="24"/>
          <w:szCs w:val="24"/>
        </w:rPr>
        <w:t>provest će se temeljem javnog natječaja koji će biti raspisan tijekom  202</w:t>
      </w:r>
      <w:r w:rsidR="00043E7A">
        <w:rPr>
          <w:rFonts w:ascii="Times New Roman" w:hAnsi="Times New Roman" w:cs="Times New Roman"/>
          <w:sz w:val="24"/>
          <w:szCs w:val="24"/>
        </w:rPr>
        <w:t>5</w:t>
      </w:r>
      <w:r w:rsidR="00A2771C" w:rsidRPr="00E87436">
        <w:rPr>
          <w:rFonts w:ascii="Times New Roman" w:hAnsi="Times New Roman" w:cs="Times New Roman"/>
          <w:sz w:val="24"/>
          <w:szCs w:val="24"/>
        </w:rPr>
        <w:t>. godine sukladno Pravilniku o financiranju javnih potreba Općine Posedarje</w:t>
      </w:r>
      <w:r w:rsidR="00A2771C">
        <w:t>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A100903</w:t>
      </w:r>
      <w:r>
        <w:rPr>
          <w:rFonts w:ascii="Times New Roman" w:hAnsi="Times New Roman" w:cs="Times New Roman"/>
          <w:sz w:val="24"/>
          <w:szCs w:val="24"/>
        </w:rPr>
        <w:t xml:space="preserve"> religija planirana u iznosu od </w:t>
      </w:r>
      <w:r w:rsidR="009C0EBB">
        <w:rPr>
          <w:rFonts w:ascii="Times New Roman" w:hAnsi="Times New Roman" w:cs="Times New Roman"/>
          <w:sz w:val="24"/>
          <w:szCs w:val="24"/>
        </w:rPr>
        <w:t>6.910,00</w:t>
      </w:r>
      <w:r w:rsidR="00705C75">
        <w:rPr>
          <w:rFonts w:ascii="Times New Roman" w:hAnsi="Times New Roman" w:cs="Times New Roman"/>
          <w:sz w:val="24"/>
          <w:szCs w:val="24"/>
        </w:rPr>
        <w:t xml:space="preserve"> eur</w:t>
      </w:r>
      <w:r w:rsidR="00E87436">
        <w:rPr>
          <w:rFonts w:ascii="Times New Roman" w:hAnsi="Times New Roman" w:cs="Times New Roman"/>
          <w:sz w:val="24"/>
          <w:szCs w:val="24"/>
        </w:rPr>
        <w:t>a odnosi se na pomoći Župnim uredima u Općini Posedarje.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9C0EBB">
        <w:rPr>
          <w:rFonts w:ascii="Times New Roman" w:hAnsi="Times New Roman" w:cs="Times New Roman"/>
          <w:sz w:val="24"/>
          <w:szCs w:val="24"/>
        </w:rPr>
        <w:t>305.000,00</w:t>
      </w:r>
      <w:r w:rsidR="00705C75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>a obuhvaća aktivnost i projekt i to:</w:t>
      </w:r>
    </w:p>
    <w:p w:rsidR="002B350F" w:rsidRDefault="001A64D8" w:rsidP="00A27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A101001</w:t>
      </w:r>
      <w:r>
        <w:rPr>
          <w:rFonts w:ascii="Times New Roman" w:hAnsi="Times New Roman" w:cs="Times New Roman"/>
          <w:sz w:val="24"/>
          <w:szCs w:val="24"/>
        </w:rPr>
        <w:t xml:space="preserve"> Financiranje sportskih udruga planira</w:t>
      </w:r>
      <w:r w:rsidR="0058199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9C0EBB">
        <w:rPr>
          <w:rFonts w:ascii="Times New Roman" w:hAnsi="Times New Roman" w:cs="Times New Roman"/>
          <w:sz w:val="24"/>
          <w:szCs w:val="24"/>
        </w:rPr>
        <w:t>300.000,00</w:t>
      </w:r>
      <w:r w:rsidR="00705C75">
        <w:rPr>
          <w:rFonts w:ascii="Times New Roman" w:hAnsi="Times New Roman" w:cs="Times New Roman"/>
          <w:sz w:val="24"/>
          <w:szCs w:val="24"/>
        </w:rPr>
        <w:t xml:space="preserve"> eura</w:t>
      </w:r>
      <w:r w:rsidR="002B350F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1A64D8" w:rsidRPr="00A2771C" w:rsidRDefault="00A2771C" w:rsidP="00A2771C">
      <w:pPr>
        <w:pStyle w:val="NoSpacing"/>
        <w:jc w:val="both"/>
      </w:pPr>
      <w:r w:rsidRPr="00E87436">
        <w:rPr>
          <w:rFonts w:ascii="Times New Roman" w:hAnsi="Times New Roman" w:cs="Times New Roman"/>
          <w:sz w:val="24"/>
          <w:szCs w:val="24"/>
        </w:rPr>
        <w:t xml:space="preserve"> provest će se temeljem javnog natječaja koji će biti raspisan tijekom  202</w:t>
      </w:r>
      <w:r w:rsidR="00705C75">
        <w:rPr>
          <w:rFonts w:ascii="Times New Roman" w:hAnsi="Times New Roman" w:cs="Times New Roman"/>
          <w:sz w:val="24"/>
          <w:szCs w:val="24"/>
        </w:rPr>
        <w:t>5</w:t>
      </w:r>
      <w:r w:rsidRPr="00E87436">
        <w:rPr>
          <w:rFonts w:ascii="Times New Roman" w:hAnsi="Times New Roman" w:cs="Times New Roman"/>
          <w:sz w:val="24"/>
          <w:szCs w:val="24"/>
        </w:rPr>
        <w:t>. godine sukladno Pravilniku o financiranju javnih potreba Općine Posedarje</w:t>
      </w:r>
      <w:r>
        <w:t>.</w:t>
      </w:r>
    </w:p>
    <w:p w:rsidR="009C0EBB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Kapitalni projekt K101002</w:t>
      </w:r>
      <w:r>
        <w:rPr>
          <w:rFonts w:ascii="Times New Roman" w:hAnsi="Times New Roman" w:cs="Times New Roman"/>
          <w:sz w:val="24"/>
          <w:szCs w:val="24"/>
        </w:rPr>
        <w:t xml:space="preserve"> Izgradnja sportskih objekata planiran je u iznosu od </w:t>
      </w:r>
      <w:r w:rsidR="009C0EBB">
        <w:rPr>
          <w:rFonts w:ascii="Times New Roman" w:hAnsi="Times New Roman" w:cs="Times New Roman"/>
          <w:sz w:val="24"/>
          <w:szCs w:val="24"/>
        </w:rPr>
        <w:t>5.000,00. Ta sredstva su planirana kao incijalna sredstva za gradnju pomoćnog igrališta u Posedarju.</w:t>
      </w:r>
    </w:p>
    <w:p w:rsidR="009C0EBB" w:rsidRPr="00321166" w:rsidRDefault="009C0EB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EBB">
        <w:rPr>
          <w:rFonts w:ascii="Times New Roman" w:hAnsi="Times New Roman" w:cs="Times New Roman"/>
          <w:b/>
          <w:sz w:val="24"/>
          <w:szCs w:val="24"/>
        </w:rPr>
        <w:t>Kapitalni projekt K101104  rekonstrukcija zgr</w:t>
      </w:r>
      <w:r>
        <w:rPr>
          <w:rFonts w:ascii="Times New Roman" w:hAnsi="Times New Roman" w:cs="Times New Roman"/>
          <w:b/>
          <w:sz w:val="24"/>
          <w:szCs w:val="24"/>
        </w:rPr>
        <w:t>ade</w:t>
      </w:r>
      <w:r w:rsidRPr="009C0EBB">
        <w:rPr>
          <w:rFonts w:ascii="Times New Roman" w:hAnsi="Times New Roman" w:cs="Times New Roman"/>
          <w:b/>
          <w:sz w:val="24"/>
          <w:szCs w:val="24"/>
        </w:rPr>
        <w:t xml:space="preserve"> dječjeg vrtića</w:t>
      </w:r>
      <w:r w:rsidR="00321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166" w:rsidRPr="00321166">
        <w:rPr>
          <w:rFonts w:ascii="Times New Roman" w:hAnsi="Times New Roman" w:cs="Times New Roman"/>
          <w:sz w:val="24"/>
          <w:szCs w:val="24"/>
        </w:rPr>
        <w:t>planiran je u iznosu od 40.000,00 a odnosi se na energetsku obnovu vrtića.</w:t>
      </w:r>
    </w:p>
    <w:p w:rsidR="009C1CF8" w:rsidRDefault="009C0EB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>Program 1011 Javne potrebe u školstvu</w:t>
      </w:r>
      <w:r w:rsidR="009C1CF8"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 w:rsidR="009C1CF8"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321166">
        <w:rPr>
          <w:rFonts w:ascii="Times New Roman" w:hAnsi="Times New Roman" w:cs="Times New Roman"/>
          <w:sz w:val="24"/>
          <w:szCs w:val="24"/>
        </w:rPr>
        <w:t>120.900,00</w:t>
      </w:r>
      <w:r w:rsidR="00705C75">
        <w:rPr>
          <w:rFonts w:ascii="Times New Roman" w:hAnsi="Times New Roman" w:cs="Times New Roman"/>
          <w:sz w:val="24"/>
          <w:szCs w:val="24"/>
        </w:rPr>
        <w:t xml:space="preserve"> eura </w:t>
      </w:r>
      <w:r w:rsidR="009C1CF8">
        <w:rPr>
          <w:rFonts w:ascii="Times New Roman" w:hAnsi="Times New Roman" w:cs="Times New Roman"/>
          <w:sz w:val="24"/>
          <w:szCs w:val="24"/>
        </w:rPr>
        <w:t>a obuhvaća aktivnosti:</w:t>
      </w:r>
    </w:p>
    <w:p w:rsidR="00705C75" w:rsidRDefault="009C1CF8" w:rsidP="0077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Aktivnost A101101</w:t>
      </w:r>
      <w:r>
        <w:rPr>
          <w:rFonts w:ascii="Times New Roman" w:hAnsi="Times New Roman" w:cs="Times New Roman"/>
          <w:sz w:val="24"/>
          <w:szCs w:val="24"/>
        </w:rPr>
        <w:t xml:space="preserve"> Osnovno,srednjoškolsko i visoko obrazovanje u iznosu od </w:t>
      </w:r>
      <w:r w:rsidR="00705C75">
        <w:rPr>
          <w:rFonts w:ascii="Times New Roman" w:hAnsi="Times New Roman" w:cs="Times New Roman"/>
          <w:sz w:val="24"/>
          <w:szCs w:val="24"/>
        </w:rPr>
        <w:t>80.900,00 eura</w:t>
      </w:r>
      <w:r>
        <w:rPr>
          <w:rFonts w:ascii="Times New Roman" w:hAnsi="Times New Roman" w:cs="Times New Roman"/>
          <w:sz w:val="24"/>
          <w:szCs w:val="24"/>
        </w:rPr>
        <w:t xml:space="preserve"> a obuhvaća </w:t>
      </w:r>
      <w:r w:rsidR="00E87436">
        <w:rPr>
          <w:rFonts w:ascii="Times New Roman" w:hAnsi="Times New Roman" w:cs="Times New Roman"/>
          <w:sz w:val="24"/>
          <w:szCs w:val="24"/>
        </w:rPr>
        <w:t>tekuće pomoći proračunskim korisnicima drugih proračuna</w:t>
      </w:r>
      <w:r w:rsidR="00321166">
        <w:rPr>
          <w:rFonts w:ascii="Times New Roman" w:hAnsi="Times New Roman" w:cs="Times New Roman"/>
          <w:sz w:val="24"/>
          <w:szCs w:val="24"/>
        </w:rPr>
        <w:t>,</w:t>
      </w:r>
      <w:r w:rsidR="00705C75">
        <w:rPr>
          <w:rFonts w:ascii="Times New Roman" w:hAnsi="Times New Roman" w:cs="Times New Roman"/>
          <w:sz w:val="24"/>
          <w:szCs w:val="24"/>
        </w:rPr>
        <w:t xml:space="preserve"> kapitalne pomoći proračunskim korisicima drugih proračun</w:t>
      </w:r>
      <w:r w:rsidR="00321166">
        <w:rPr>
          <w:rFonts w:ascii="Times New Roman" w:hAnsi="Times New Roman" w:cs="Times New Roman"/>
          <w:sz w:val="24"/>
          <w:szCs w:val="24"/>
        </w:rPr>
        <w:t>,</w:t>
      </w:r>
      <w:r w:rsidR="00705C75">
        <w:rPr>
          <w:rFonts w:ascii="Times New Roman" w:hAnsi="Times New Roman" w:cs="Times New Roman"/>
          <w:sz w:val="24"/>
          <w:szCs w:val="24"/>
        </w:rPr>
        <w:t xml:space="preserve"> stipendije i školarine, sufinanciranje cijene prijevoza učenika u Zada</w:t>
      </w:r>
      <w:r w:rsidR="00321166">
        <w:rPr>
          <w:rFonts w:ascii="Times New Roman" w:hAnsi="Times New Roman" w:cs="Times New Roman"/>
          <w:sz w:val="24"/>
          <w:szCs w:val="24"/>
        </w:rPr>
        <w:t>, su</w:t>
      </w:r>
      <w:r w:rsidR="00705C75">
        <w:rPr>
          <w:rFonts w:ascii="Times New Roman" w:hAnsi="Times New Roman" w:cs="Times New Roman"/>
          <w:sz w:val="24"/>
          <w:szCs w:val="24"/>
        </w:rPr>
        <w:t>financiranje kupnje radnog materijala za osnovnoškolce, te kupnja likovnih kutija za osnovnoškolce</w:t>
      </w:r>
      <w:r w:rsidR="00321166">
        <w:rPr>
          <w:rFonts w:ascii="Times New Roman" w:hAnsi="Times New Roman" w:cs="Times New Roman"/>
          <w:sz w:val="24"/>
          <w:szCs w:val="24"/>
        </w:rPr>
        <w:t>.</w:t>
      </w:r>
    </w:p>
    <w:p w:rsidR="009C1CF8" w:rsidRDefault="008E5329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 xml:space="preserve"> 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 w:rsidRPr="00770449">
        <w:rPr>
          <w:rFonts w:ascii="Times New Roman" w:hAnsi="Times New Roman" w:cs="Times New Roman"/>
          <w:b/>
          <w:sz w:val="24"/>
          <w:szCs w:val="24"/>
        </w:rPr>
        <w:t>općinski program socijalne skrbi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774E55">
        <w:rPr>
          <w:rFonts w:ascii="Times New Roman" w:hAnsi="Times New Roman" w:cs="Times New Roman"/>
          <w:sz w:val="24"/>
          <w:szCs w:val="24"/>
        </w:rPr>
        <w:t>3</w:t>
      </w:r>
      <w:r w:rsidR="00321166">
        <w:rPr>
          <w:rFonts w:ascii="Times New Roman" w:hAnsi="Times New Roman" w:cs="Times New Roman"/>
          <w:sz w:val="24"/>
          <w:szCs w:val="24"/>
        </w:rPr>
        <w:t>28.024,00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 a ob</w:t>
      </w:r>
      <w:r w:rsidR="009C1CF8">
        <w:rPr>
          <w:rFonts w:ascii="Times New Roman" w:hAnsi="Times New Roman" w:cs="Times New Roman"/>
          <w:sz w:val="24"/>
          <w:szCs w:val="24"/>
        </w:rPr>
        <w:t>uhvaća aktivnost:</w:t>
      </w:r>
    </w:p>
    <w:p w:rsidR="0067015B" w:rsidRDefault="009C1CF8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449">
        <w:rPr>
          <w:rFonts w:ascii="Times New Roman" w:hAnsi="Times New Roman" w:cs="Times New Roman"/>
          <w:b/>
          <w:sz w:val="24"/>
          <w:szCs w:val="24"/>
        </w:rPr>
        <w:t>Naknade građanima i kućanstvima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E55">
        <w:rPr>
          <w:rFonts w:ascii="Times New Roman" w:hAnsi="Times New Roman" w:cs="Times New Roman"/>
          <w:sz w:val="24"/>
          <w:szCs w:val="24"/>
        </w:rPr>
        <w:t>1</w:t>
      </w:r>
      <w:r w:rsidR="00321166">
        <w:rPr>
          <w:rFonts w:ascii="Times New Roman" w:hAnsi="Times New Roman" w:cs="Times New Roman"/>
          <w:sz w:val="24"/>
          <w:szCs w:val="24"/>
        </w:rPr>
        <w:t>53.326,00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a obuhvaća tekuće pomoći proračunskim korisnicima drugih proračuna (sufinanciranje boravka djece u Latici</w:t>
      </w:r>
      <w:r w:rsidR="003211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porodiljne naknade i oprema za novorođenčad</w:t>
      </w:r>
      <w:r w:rsidR="00321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sufinanciranje cijene prijevoza djece u vrtić Latica</w:t>
      </w:r>
      <w:r w:rsidR="00321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60C3">
        <w:rPr>
          <w:rFonts w:ascii="Times New Roman" w:hAnsi="Times New Roman" w:cs="Times New Roman"/>
          <w:sz w:val="24"/>
          <w:szCs w:val="24"/>
        </w:rPr>
        <w:t xml:space="preserve">troškovi stanovanja </w:t>
      </w:r>
      <w:r w:rsidR="003F40ED">
        <w:rPr>
          <w:rFonts w:ascii="Times New Roman" w:hAnsi="Times New Roman" w:cs="Times New Roman"/>
          <w:sz w:val="24"/>
          <w:szCs w:val="24"/>
        </w:rPr>
        <w:t xml:space="preserve"> na temelju </w:t>
      </w:r>
      <w:r w:rsidR="00EF5861">
        <w:rPr>
          <w:rFonts w:ascii="Times New Roman" w:hAnsi="Times New Roman" w:cs="Times New Roman"/>
          <w:sz w:val="24"/>
          <w:szCs w:val="24"/>
        </w:rPr>
        <w:t>zakon</w:t>
      </w:r>
      <w:r w:rsidR="003F40ED">
        <w:rPr>
          <w:rFonts w:ascii="Times New Roman" w:hAnsi="Times New Roman" w:cs="Times New Roman"/>
          <w:sz w:val="24"/>
          <w:szCs w:val="24"/>
        </w:rPr>
        <w:t>a</w:t>
      </w:r>
      <w:r w:rsidR="00EF5861">
        <w:rPr>
          <w:rFonts w:ascii="Times New Roman" w:hAnsi="Times New Roman" w:cs="Times New Roman"/>
          <w:sz w:val="24"/>
          <w:szCs w:val="24"/>
        </w:rPr>
        <w:t xml:space="preserve"> o socijalno</w:t>
      </w:r>
      <w:r w:rsidR="003F40ED">
        <w:rPr>
          <w:rFonts w:ascii="Times New Roman" w:hAnsi="Times New Roman" w:cs="Times New Roman"/>
          <w:sz w:val="24"/>
          <w:szCs w:val="24"/>
        </w:rPr>
        <w:t>j</w:t>
      </w:r>
      <w:r w:rsidR="00EF5861">
        <w:rPr>
          <w:rFonts w:ascii="Times New Roman" w:hAnsi="Times New Roman" w:cs="Times New Roman"/>
          <w:sz w:val="24"/>
          <w:szCs w:val="24"/>
        </w:rPr>
        <w:t xml:space="preserve"> skrbi ,</w:t>
      </w:r>
      <w:r w:rsidR="001A1D0F">
        <w:rPr>
          <w:rFonts w:ascii="Times New Roman" w:hAnsi="Times New Roman" w:cs="Times New Roman"/>
          <w:sz w:val="24"/>
          <w:szCs w:val="24"/>
        </w:rPr>
        <w:t xml:space="preserve"> tekuće donacije </w:t>
      </w:r>
      <w:r w:rsidR="003F40ED">
        <w:rPr>
          <w:rFonts w:ascii="Times New Roman" w:hAnsi="Times New Roman" w:cs="Times New Roman"/>
          <w:sz w:val="24"/>
          <w:szCs w:val="24"/>
        </w:rPr>
        <w:t xml:space="preserve"> </w:t>
      </w:r>
      <w:r w:rsidR="00321166">
        <w:rPr>
          <w:rFonts w:ascii="Times New Roman" w:hAnsi="Times New Roman" w:cs="Times New Roman"/>
          <w:sz w:val="24"/>
          <w:szCs w:val="24"/>
        </w:rPr>
        <w:t xml:space="preserve">potrebitim kućanstvima, </w:t>
      </w:r>
      <w:r w:rsidR="001A1D0F">
        <w:rPr>
          <w:rFonts w:ascii="Times New Roman" w:hAnsi="Times New Roman" w:cs="Times New Roman"/>
          <w:sz w:val="24"/>
          <w:szCs w:val="24"/>
        </w:rPr>
        <w:t>jednokratna pomoć umirovljenicima</w:t>
      </w:r>
      <w:r w:rsidR="00010A61">
        <w:rPr>
          <w:rFonts w:ascii="Times New Roman" w:hAnsi="Times New Roman" w:cs="Times New Roman"/>
          <w:sz w:val="24"/>
          <w:szCs w:val="24"/>
        </w:rPr>
        <w:t xml:space="preserve"> za Božić</w:t>
      </w:r>
      <w:r w:rsidR="00774E55">
        <w:rPr>
          <w:rFonts w:ascii="Times New Roman" w:hAnsi="Times New Roman" w:cs="Times New Roman"/>
          <w:sz w:val="24"/>
          <w:szCs w:val="24"/>
        </w:rPr>
        <w:t xml:space="preserve"> i </w:t>
      </w:r>
      <w:r w:rsidR="00321166">
        <w:rPr>
          <w:rFonts w:ascii="Times New Roman" w:hAnsi="Times New Roman" w:cs="Times New Roman"/>
          <w:sz w:val="24"/>
          <w:szCs w:val="24"/>
        </w:rPr>
        <w:t>Uskrs te</w:t>
      </w:r>
      <w:r w:rsidR="001A1D0F">
        <w:rPr>
          <w:rFonts w:ascii="Times New Roman" w:hAnsi="Times New Roman" w:cs="Times New Roman"/>
          <w:sz w:val="24"/>
          <w:szCs w:val="24"/>
        </w:rPr>
        <w:t xml:space="preserve"> pomoć Crvenom križu Zadar.</w:t>
      </w:r>
    </w:p>
    <w:p w:rsidR="001A1D0F" w:rsidRDefault="001A1D0F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0ED">
        <w:rPr>
          <w:rFonts w:ascii="Times New Roman" w:hAnsi="Times New Roman" w:cs="Times New Roman"/>
          <w:b/>
          <w:sz w:val="24"/>
          <w:szCs w:val="24"/>
        </w:rPr>
        <w:t>Tekući projekt T101023 Projekt Zlatne ruke</w:t>
      </w:r>
      <w:r>
        <w:rPr>
          <w:rFonts w:ascii="Times New Roman" w:hAnsi="Times New Roman" w:cs="Times New Roman"/>
          <w:sz w:val="24"/>
          <w:szCs w:val="24"/>
        </w:rPr>
        <w:t xml:space="preserve"> planiran je u iznosi od </w:t>
      </w:r>
      <w:r w:rsidR="00321166">
        <w:rPr>
          <w:rFonts w:ascii="Times New Roman" w:hAnsi="Times New Roman" w:cs="Times New Roman"/>
          <w:sz w:val="24"/>
          <w:szCs w:val="24"/>
        </w:rPr>
        <w:t>174.698,00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 Taj projekt se financira iz sredstava EU a odnosi se na pružanje pomoći potrebitim starijim osobama korz zapošljavanje geront domaćica. Planiranje tog projekta ide kroz trogodišnje razdoblje.</w:t>
      </w:r>
    </w:p>
    <w:p w:rsidR="001A1D0F" w:rsidRPr="001A1D0F" w:rsidRDefault="001A1D0F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b/>
          <w:sz w:val="24"/>
          <w:szCs w:val="24"/>
        </w:rPr>
        <w:t>Program 1016 Održavanje objekata u vlasništvu Općine Posedarje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D0F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321166">
        <w:rPr>
          <w:rFonts w:ascii="Times New Roman" w:hAnsi="Times New Roman" w:cs="Times New Roman"/>
          <w:sz w:val="24"/>
          <w:szCs w:val="24"/>
        </w:rPr>
        <w:t>118.500,00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 w:rsidRPr="001A1D0F">
        <w:rPr>
          <w:rFonts w:ascii="Times New Roman" w:hAnsi="Times New Roman" w:cs="Times New Roman"/>
          <w:sz w:val="24"/>
          <w:szCs w:val="24"/>
        </w:rPr>
        <w:t xml:space="preserve"> a odnosi se </w:t>
      </w:r>
      <w:r w:rsidR="00321166">
        <w:rPr>
          <w:rFonts w:ascii="Times New Roman" w:hAnsi="Times New Roman" w:cs="Times New Roman"/>
          <w:sz w:val="24"/>
          <w:szCs w:val="24"/>
        </w:rPr>
        <w:t>na</w:t>
      </w:r>
      <w:r w:rsidRPr="001A1D0F">
        <w:rPr>
          <w:rFonts w:ascii="Times New Roman" w:hAnsi="Times New Roman" w:cs="Times New Roman"/>
          <w:sz w:val="24"/>
          <w:szCs w:val="24"/>
        </w:rPr>
        <w:t xml:space="preserve"> materijalne troškove za potrebe održavanja tih objekata.</w:t>
      </w:r>
    </w:p>
    <w:p w:rsidR="001A1D0F" w:rsidRPr="001A1D0F" w:rsidRDefault="001A1D0F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0ED">
        <w:rPr>
          <w:rFonts w:ascii="Times New Roman" w:hAnsi="Times New Roman" w:cs="Times New Roman"/>
          <w:b/>
          <w:sz w:val="24"/>
          <w:szCs w:val="24"/>
        </w:rPr>
        <w:t>Proračunski korisnik 47070 Dječji vrtić Cvrčak Posedarje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321166">
        <w:rPr>
          <w:rFonts w:ascii="Times New Roman" w:hAnsi="Times New Roman" w:cs="Times New Roman"/>
          <w:sz w:val="24"/>
          <w:szCs w:val="24"/>
        </w:rPr>
        <w:t>520</w:t>
      </w:r>
      <w:r w:rsidR="003F40ED">
        <w:rPr>
          <w:rFonts w:ascii="Times New Roman" w:hAnsi="Times New Roman" w:cs="Times New Roman"/>
          <w:sz w:val="24"/>
          <w:szCs w:val="24"/>
        </w:rPr>
        <w:t>.200,00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5FD" w:rsidRDefault="00321166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 se dijelom financira iz izvor nadležnog proračuna u iznosu od 456.625,00 eura (bruto plaće djelatnika, naknade troškova zaposlenima </w:t>
      </w:r>
      <w:r w:rsidR="00CF45FD">
        <w:rPr>
          <w:rFonts w:ascii="Times New Roman" w:hAnsi="Times New Roman" w:cs="Times New Roman"/>
          <w:sz w:val="24"/>
          <w:szCs w:val="24"/>
        </w:rPr>
        <w:t>te pojedine materijalne rashode)</w:t>
      </w:r>
    </w:p>
    <w:p w:rsidR="0067015B" w:rsidRDefault="00CF45FD" w:rsidP="00CF4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svojih sredstvaa vrtić financira materijalne rashode u iznosu od 63.375,00 eura.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Program 1015 Djelatnost vlastitog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15B">
        <w:rPr>
          <w:rFonts w:ascii="Times New Roman" w:hAnsi="Times New Roman" w:cs="Times New Roman"/>
          <w:b/>
          <w:sz w:val="24"/>
          <w:szCs w:val="24"/>
        </w:rPr>
        <w:t>pogona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CF45FD">
        <w:rPr>
          <w:rFonts w:ascii="Times New Roman" w:hAnsi="Times New Roman" w:cs="Times New Roman"/>
          <w:sz w:val="24"/>
          <w:szCs w:val="24"/>
        </w:rPr>
        <w:t>376.846,00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Obuhvaća aktivnost i projekt i to: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A101501</w:t>
      </w:r>
      <w:r>
        <w:rPr>
          <w:rFonts w:ascii="Times New Roman" w:hAnsi="Times New Roman" w:cs="Times New Roman"/>
          <w:sz w:val="24"/>
          <w:szCs w:val="24"/>
        </w:rPr>
        <w:t xml:space="preserve"> redovita djelatnost vlastitog komunalnog pogona u iznosu od </w:t>
      </w:r>
      <w:r w:rsidR="00CF45FD">
        <w:rPr>
          <w:rFonts w:ascii="Times New Roman" w:hAnsi="Times New Roman" w:cs="Times New Roman"/>
          <w:sz w:val="24"/>
          <w:szCs w:val="24"/>
        </w:rPr>
        <w:t>323.346,00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a obuhvaća rashode za zaposlene, materijalne rashode.</w:t>
      </w:r>
    </w:p>
    <w:p w:rsidR="002B60C3" w:rsidRPr="002B60C3" w:rsidRDefault="002B60C3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0C3">
        <w:rPr>
          <w:rFonts w:ascii="Times New Roman" w:hAnsi="Times New Roman" w:cs="Times New Roman"/>
          <w:b/>
          <w:sz w:val="24"/>
          <w:szCs w:val="24"/>
        </w:rPr>
        <w:t xml:space="preserve">Aktivnost A101502 </w:t>
      </w:r>
      <w:r w:rsidRPr="00EF5861">
        <w:rPr>
          <w:rFonts w:ascii="Times New Roman" w:hAnsi="Times New Roman" w:cs="Times New Roman"/>
          <w:sz w:val="24"/>
          <w:szCs w:val="24"/>
        </w:rPr>
        <w:t xml:space="preserve">Naplata parkinga u iznosu od </w:t>
      </w:r>
      <w:r w:rsidR="00CF45FD">
        <w:rPr>
          <w:rFonts w:ascii="Times New Roman" w:hAnsi="Times New Roman" w:cs="Times New Roman"/>
          <w:sz w:val="24"/>
          <w:szCs w:val="24"/>
        </w:rPr>
        <w:t>23.500,00</w:t>
      </w:r>
      <w:r w:rsidR="003F40E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0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0C3">
        <w:rPr>
          <w:rFonts w:ascii="Times New Roman" w:hAnsi="Times New Roman" w:cs="Times New Roman"/>
          <w:sz w:val="24"/>
          <w:szCs w:val="24"/>
        </w:rPr>
        <w:t>obuhvaća sve materijalne rashode oko organizacije naplate parkinga.</w:t>
      </w:r>
    </w:p>
    <w:p w:rsidR="00F329E9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Kapitalni projekt K101501</w:t>
      </w:r>
      <w:r>
        <w:rPr>
          <w:rFonts w:ascii="Times New Roman" w:hAnsi="Times New Roman" w:cs="Times New Roman"/>
          <w:sz w:val="24"/>
          <w:szCs w:val="24"/>
        </w:rPr>
        <w:t xml:space="preserve"> Opremanje vlastitog komunalnog pogona odnosi se na kupnju opr</w:t>
      </w:r>
      <w:r w:rsidR="00185835">
        <w:rPr>
          <w:rFonts w:ascii="Times New Roman" w:hAnsi="Times New Roman" w:cs="Times New Roman"/>
          <w:sz w:val="24"/>
          <w:szCs w:val="24"/>
        </w:rPr>
        <w:t xml:space="preserve">eme </w:t>
      </w:r>
      <w:r w:rsidR="003F40ED">
        <w:rPr>
          <w:rFonts w:ascii="Times New Roman" w:hAnsi="Times New Roman" w:cs="Times New Roman"/>
          <w:sz w:val="24"/>
          <w:szCs w:val="24"/>
        </w:rPr>
        <w:t>i novog prijevoznog sredstva u iznosu od 3</w:t>
      </w:r>
      <w:r w:rsidR="00CF45FD">
        <w:rPr>
          <w:rFonts w:ascii="Times New Roman" w:hAnsi="Times New Roman" w:cs="Times New Roman"/>
          <w:sz w:val="24"/>
          <w:szCs w:val="24"/>
        </w:rPr>
        <w:t>0</w:t>
      </w:r>
      <w:r w:rsidR="003F40ED">
        <w:rPr>
          <w:rFonts w:ascii="Times New Roman" w:hAnsi="Times New Roman" w:cs="Times New Roman"/>
          <w:sz w:val="24"/>
          <w:szCs w:val="24"/>
        </w:rPr>
        <w:t>.000,00 eura.</w:t>
      </w:r>
    </w:p>
    <w:p w:rsidR="00DB6C42" w:rsidRDefault="00DB6C42" w:rsidP="00502EAC">
      <w:pPr>
        <w:jc w:val="both"/>
        <w:rPr>
          <w:rFonts w:ascii="Cambria" w:hAnsi="Cambria"/>
          <w:b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A72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C0" w:rsidRDefault="002C18C0" w:rsidP="00981578">
      <w:pPr>
        <w:spacing w:after="0" w:line="240" w:lineRule="auto"/>
      </w:pPr>
      <w:r>
        <w:separator/>
      </w:r>
    </w:p>
  </w:endnote>
  <w:endnote w:type="continuationSeparator" w:id="0">
    <w:p w:rsidR="002C18C0" w:rsidRDefault="002C18C0" w:rsidP="009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C0" w:rsidRDefault="002C18C0" w:rsidP="00981578">
      <w:pPr>
        <w:spacing w:after="0" w:line="240" w:lineRule="auto"/>
      </w:pPr>
      <w:r>
        <w:separator/>
      </w:r>
    </w:p>
  </w:footnote>
  <w:footnote w:type="continuationSeparator" w:id="0">
    <w:p w:rsidR="002C18C0" w:rsidRDefault="002C18C0" w:rsidP="00981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10A61"/>
    <w:rsid w:val="000113FD"/>
    <w:rsid w:val="00014CE1"/>
    <w:rsid w:val="000175CB"/>
    <w:rsid w:val="00043E7A"/>
    <w:rsid w:val="00051C84"/>
    <w:rsid w:val="0009509F"/>
    <w:rsid w:val="00097A12"/>
    <w:rsid w:val="000F1CDC"/>
    <w:rsid w:val="000F30C3"/>
    <w:rsid w:val="000F3D48"/>
    <w:rsid w:val="001164DE"/>
    <w:rsid w:val="001266FC"/>
    <w:rsid w:val="00146B8A"/>
    <w:rsid w:val="00157327"/>
    <w:rsid w:val="00157366"/>
    <w:rsid w:val="00160A79"/>
    <w:rsid w:val="00161D63"/>
    <w:rsid w:val="001746D9"/>
    <w:rsid w:val="001840DD"/>
    <w:rsid w:val="00185835"/>
    <w:rsid w:val="00195C46"/>
    <w:rsid w:val="001A1D0F"/>
    <w:rsid w:val="001A3135"/>
    <w:rsid w:val="001A64D8"/>
    <w:rsid w:val="001B3450"/>
    <w:rsid w:val="001C2B88"/>
    <w:rsid w:val="001C670F"/>
    <w:rsid w:val="002066CD"/>
    <w:rsid w:val="002103AB"/>
    <w:rsid w:val="002153F4"/>
    <w:rsid w:val="002404E6"/>
    <w:rsid w:val="002536DF"/>
    <w:rsid w:val="00254624"/>
    <w:rsid w:val="002B1C61"/>
    <w:rsid w:val="002B350F"/>
    <w:rsid w:val="002B60C3"/>
    <w:rsid w:val="002C18C0"/>
    <w:rsid w:val="002D4C22"/>
    <w:rsid w:val="002D7066"/>
    <w:rsid w:val="002E46C3"/>
    <w:rsid w:val="00321166"/>
    <w:rsid w:val="00333BE5"/>
    <w:rsid w:val="003876B2"/>
    <w:rsid w:val="003C4A9B"/>
    <w:rsid w:val="003C6195"/>
    <w:rsid w:val="003D0E64"/>
    <w:rsid w:val="003E4791"/>
    <w:rsid w:val="003F40ED"/>
    <w:rsid w:val="00403FE5"/>
    <w:rsid w:val="004134DF"/>
    <w:rsid w:val="004C6D2A"/>
    <w:rsid w:val="004E082C"/>
    <w:rsid w:val="004E36AD"/>
    <w:rsid w:val="004E37D1"/>
    <w:rsid w:val="00502EAC"/>
    <w:rsid w:val="005063B7"/>
    <w:rsid w:val="005064E4"/>
    <w:rsid w:val="005078C4"/>
    <w:rsid w:val="0053473D"/>
    <w:rsid w:val="0054463F"/>
    <w:rsid w:val="0056331C"/>
    <w:rsid w:val="0058199E"/>
    <w:rsid w:val="00581EF2"/>
    <w:rsid w:val="00583DFC"/>
    <w:rsid w:val="005D520F"/>
    <w:rsid w:val="0060689E"/>
    <w:rsid w:val="00620A77"/>
    <w:rsid w:val="00631735"/>
    <w:rsid w:val="0063594B"/>
    <w:rsid w:val="006548BC"/>
    <w:rsid w:val="0067015B"/>
    <w:rsid w:val="006E1F35"/>
    <w:rsid w:val="00705C75"/>
    <w:rsid w:val="0073013B"/>
    <w:rsid w:val="0076186B"/>
    <w:rsid w:val="00770449"/>
    <w:rsid w:val="00774E55"/>
    <w:rsid w:val="00796E71"/>
    <w:rsid w:val="007A136B"/>
    <w:rsid w:val="007D497B"/>
    <w:rsid w:val="00806891"/>
    <w:rsid w:val="00821698"/>
    <w:rsid w:val="00821929"/>
    <w:rsid w:val="00845E37"/>
    <w:rsid w:val="0087597A"/>
    <w:rsid w:val="008942F6"/>
    <w:rsid w:val="008A33CF"/>
    <w:rsid w:val="008C42F2"/>
    <w:rsid w:val="008D272A"/>
    <w:rsid w:val="008E5329"/>
    <w:rsid w:val="008F2111"/>
    <w:rsid w:val="00904356"/>
    <w:rsid w:val="00981578"/>
    <w:rsid w:val="00984F57"/>
    <w:rsid w:val="00990FEF"/>
    <w:rsid w:val="00993D89"/>
    <w:rsid w:val="009A067F"/>
    <w:rsid w:val="009A7F3D"/>
    <w:rsid w:val="009B07E6"/>
    <w:rsid w:val="009C0EBB"/>
    <w:rsid w:val="009C1CF8"/>
    <w:rsid w:val="00A05412"/>
    <w:rsid w:val="00A06C32"/>
    <w:rsid w:val="00A2771C"/>
    <w:rsid w:val="00A5348C"/>
    <w:rsid w:val="00A704DC"/>
    <w:rsid w:val="00A726BA"/>
    <w:rsid w:val="00A74018"/>
    <w:rsid w:val="00A84ACD"/>
    <w:rsid w:val="00A87CB4"/>
    <w:rsid w:val="00AC3265"/>
    <w:rsid w:val="00AE17DE"/>
    <w:rsid w:val="00B06F9B"/>
    <w:rsid w:val="00B22ED8"/>
    <w:rsid w:val="00B25BA4"/>
    <w:rsid w:val="00B261C4"/>
    <w:rsid w:val="00B31099"/>
    <w:rsid w:val="00B526FC"/>
    <w:rsid w:val="00B7097D"/>
    <w:rsid w:val="00B732AC"/>
    <w:rsid w:val="00B843D4"/>
    <w:rsid w:val="00B8595A"/>
    <w:rsid w:val="00BA4A36"/>
    <w:rsid w:val="00BA5BF4"/>
    <w:rsid w:val="00BC59B6"/>
    <w:rsid w:val="00BE09B8"/>
    <w:rsid w:val="00BF4B9B"/>
    <w:rsid w:val="00C02A08"/>
    <w:rsid w:val="00C20059"/>
    <w:rsid w:val="00C26127"/>
    <w:rsid w:val="00C33EDC"/>
    <w:rsid w:val="00C60967"/>
    <w:rsid w:val="00C958FE"/>
    <w:rsid w:val="00CA756A"/>
    <w:rsid w:val="00CB1916"/>
    <w:rsid w:val="00CC2669"/>
    <w:rsid w:val="00CC7714"/>
    <w:rsid w:val="00CD4428"/>
    <w:rsid w:val="00CF2FF9"/>
    <w:rsid w:val="00CF45FD"/>
    <w:rsid w:val="00D01EAF"/>
    <w:rsid w:val="00D06254"/>
    <w:rsid w:val="00D24C8F"/>
    <w:rsid w:val="00D273B3"/>
    <w:rsid w:val="00D66EE7"/>
    <w:rsid w:val="00D85D11"/>
    <w:rsid w:val="00DA57D6"/>
    <w:rsid w:val="00DB2A07"/>
    <w:rsid w:val="00DB6C42"/>
    <w:rsid w:val="00DC5846"/>
    <w:rsid w:val="00DD7329"/>
    <w:rsid w:val="00DE0D07"/>
    <w:rsid w:val="00DE5011"/>
    <w:rsid w:val="00DF06CA"/>
    <w:rsid w:val="00E21C79"/>
    <w:rsid w:val="00E87436"/>
    <w:rsid w:val="00EB6234"/>
    <w:rsid w:val="00EC0C09"/>
    <w:rsid w:val="00EE1E40"/>
    <w:rsid w:val="00EF5861"/>
    <w:rsid w:val="00EF7E47"/>
    <w:rsid w:val="00F019A8"/>
    <w:rsid w:val="00F039A9"/>
    <w:rsid w:val="00F13EE3"/>
    <w:rsid w:val="00F145F4"/>
    <w:rsid w:val="00F329E9"/>
    <w:rsid w:val="00F43C20"/>
    <w:rsid w:val="00F4497C"/>
    <w:rsid w:val="00F569B3"/>
    <w:rsid w:val="00F71ED2"/>
    <w:rsid w:val="00F7434F"/>
    <w:rsid w:val="00F90802"/>
    <w:rsid w:val="00F94805"/>
    <w:rsid w:val="00FA22FB"/>
    <w:rsid w:val="00FA7F41"/>
    <w:rsid w:val="00FB1DDF"/>
    <w:rsid w:val="00FC47B9"/>
    <w:rsid w:val="00FD1967"/>
    <w:rsid w:val="00F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F4B3"/>
  <w15:docId w15:val="{79B59FB4-E5F4-4543-B45C-97C2FB5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NoSpacing">
    <w:name w:val="No Spacing"/>
    <w:uiPriority w:val="1"/>
    <w:qFormat/>
    <w:rsid w:val="00A2771C"/>
    <w:pPr>
      <w:spacing w:after="0" w:line="240" w:lineRule="auto"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64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15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15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1578"/>
    <w:rPr>
      <w:vertAlign w:val="superscript"/>
    </w:rPr>
  </w:style>
  <w:style w:type="paragraph" w:customStyle="1" w:styleId="Default">
    <w:name w:val="Default"/>
    <w:rsid w:val="00F14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3030</Words>
  <Characters>17271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inovakovic</cp:lastModifiedBy>
  <cp:revision>3</cp:revision>
  <cp:lastPrinted>2025-11-14T13:01:00Z</cp:lastPrinted>
  <dcterms:created xsi:type="dcterms:W3CDTF">2025-11-14T09:50:00Z</dcterms:created>
  <dcterms:modified xsi:type="dcterms:W3CDTF">2025-11-14T13:03:00Z</dcterms:modified>
</cp:coreProperties>
</file>