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FE" w:rsidRDefault="00E10CFE" w:rsidP="00E10CFE">
      <w:pPr>
        <w:pStyle w:val="Bezproreda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90525" cy="581025"/>
            <wp:effectExtent l="19050" t="0" r="9525" b="0"/>
            <wp:docPr id="1" name="Slika 1" descr="cid:image001.png@01D33B56.81E26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id:image001.png@01D33B56.81E26340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CFE" w:rsidRPr="00920A01" w:rsidRDefault="00E10CFE" w:rsidP="00920A01">
      <w:pPr>
        <w:pStyle w:val="Bezproreda"/>
        <w:rPr>
          <w:b/>
        </w:rPr>
      </w:pPr>
      <w:r w:rsidRPr="00920A01">
        <w:rPr>
          <w:b/>
        </w:rPr>
        <w:t>REPUBLIKA HRVATSKA</w:t>
      </w:r>
    </w:p>
    <w:p w:rsidR="00E10CFE" w:rsidRPr="00920A01" w:rsidRDefault="00E10CFE" w:rsidP="00920A01">
      <w:pPr>
        <w:pStyle w:val="Bezproreda"/>
        <w:rPr>
          <w:b/>
        </w:rPr>
      </w:pPr>
      <w:r w:rsidRPr="00920A01">
        <w:rPr>
          <w:b/>
        </w:rPr>
        <w:t>ZADARSKA ŽUPANIJA</w:t>
      </w:r>
    </w:p>
    <w:p w:rsidR="006C6245" w:rsidRDefault="00E10CFE" w:rsidP="00920A01">
      <w:pPr>
        <w:pStyle w:val="Bezproreda"/>
        <w:rPr>
          <w:b/>
        </w:rPr>
      </w:pPr>
      <w:r w:rsidRPr="00920A01">
        <w:rPr>
          <w:b/>
        </w:rPr>
        <w:t>OPĆINA POSEDARJE</w:t>
      </w:r>
    </w:p>
    <w:p w:rsidR="00920A01" w:rsidRDefault="00920A01" w:rsidP="00920A01">
      <w:pPr>
        <w:pStyle w:val="Bezproreda"/>
        <w:rPr>
          <w:b/>
        </w:rPr>
      </w:pPr>
      <w:r>
        <w:rPr>
          <w:b/>
        </w:rPr>
        <w:t>KLASA:400-09/18-01/01</w:t>
      </w:r>
    </w:p>
    <w:p w:rsidR="00920A01" w:rsidRDefault="00920A01" w:rsidP="00920A01">
      <w:pPr>
        <w:pStyle w:val="Bezproreda"/>
        <w:rPr>
          <w:b/>
        </w:rPr>
      </w:pPr>
      <w:r w:rsidRPr="00224AB0">
        <w:rPr>
          <w:b/>
        </w:rPr>
        <w:t>URBROJ:</w:t>
      </w:r>
      <w:r>
        <w:rPr>
          <w:b/>
        </w:rPr>
        <w:t>2198/07-1/3-18-01</w:t>
      </w:r>
    </w:p>
    <w:p w:rsidR="00920A01" w:rsidRPr="00224AB0" w:rsidRDefault="00920A01" w:rsidP="00920A01">
      <w:pPr>
        <w:pStyle w:val="Bezproreda"/>
        <w:rPr>
          <w:b/>
        </w:rPr>
      </w:pPr>
      <w:r>
        <w:rPr>
          <w:b/>
        </w:rPr>
        <w:t>Posedarje,08.02.2018.g.</w:t>
      </w:r>
    </w:p>
    <w:p w:rsidR="00E10CFE" w:rsidRDefault="00E10CFE" w:rsidP="00E10CFE">
      <w:pPr>
        <w:rPr>
          <w:b/>
          <w:sz w:val="24"/>
          <w:szCs w:val="24"/>
        </w:rPr>
      </w:pPr>
    </w:p>
    <w:p w:rsidR="00E10CFE" w:rsidRPr="00E10CFE" w:rsidRDefault="00E10CFE" w:rsidP="00E10CFE">
      <w:pPr>
        <w:pStyle w:val="Bezproreda"/>
        <w:jc w:val="center"/>
        <w:rPr>
          <w:b/>
        </w:rPr>
      </w:pPr>
      <w:r w:rsidRPr="00E10CFE">
        <w:rPr>
          <w:b/>
        </w:rPr>
        <w:t>BILJEŠKE UZ FINANCIJSKA IZVJEŠĆA</w:t>
      </w:r>
    </w:p>
    <w:p w:rsidR="00E10CFE" w:rsidRDefault="00E10CFE" w:rsidP="00E10CFE">
      <w:pPr>
        <w:pStyle w:val="Bezproreda"/>
        <w:jc w:val="center"/>
        <w:rPr>
          <w:b/>
        </w:rPr>
      </w:pPr>
      <w:r w:rsidRPr="00E10CFE">
        <w:rPr>
          <w:b/>
        </w:rPr>
        <w:t>Za razdoblje od 01.siječnja do 31.prosinca 2017. Godine</w:t>
      </w:r>
    </w:p>
    <w:p w:rsidR="00E10CFE" w:rsidRDefault="00E10CFE" w:rsidP="00E10CFE">
      <w:pPr>
        <w:pStyle w:val="Bezproreda"/>
        <w:jc w:val="center"/>
        <w:rPr>
          <w:b/>
        </w:rPr>
      </w:pPr>
    </w:p>
    <w:p w:rsidR="00E10CFE" w:rsidRDefault="00E10CFE" w:rsidP="00E10CFE">
      <w:pPr>
        <w:pStyle w:val="Bezproreda"/>
        <w:rPr>
          <w:b/>
        </w:rPr>
      </w:pPr>
      <w:r>
        <w:rPr>
          <w:b/>
        </w:rPr>
        <w:t>PODACI O OBVEZNIKU</w:t>
      </w:r>
    </w:p>
    <w:p w:rsidR="00E10CFE" w:rsidRDefault="00E10CFE" w:rsidP="00E10CFE">
      <w:pPr>
        <w:pStyle w:val="Bezproreda"/>
        <w:rPr>
          <w:b/>
        </w:rPr>
      </w:pPr>
    </w:p>
    <w:p w:rsidR="00E10CFE" w:rsidRDefault="00E10CFE" w:rsidP="00E10CFE">
      <w:pPr>
        <w:pStyle w:val="Bezproreda"/>
        <w:rPr>
          <w:b/>
        </w:rPr>
      </w:pPr>
      <w:r>
        <w:rPr>
          <w:b/>
        </w:rPr>
        <w:t>Općina Posedarje</w:t>
      </w:r>
    </w:p>
    <w:p w:rsidR="00E10CFE" w:rsidRDefault="00E10CFE" w:rsidP="00E10CFE">
      <w:pPr>
        <w:pStyle w:val="Bezproreda"/>
        <w:rPr>
          <w:b/>
        </w:rPr>
      </w:pPr>
      <w:r>
        <w:rPr>
          <w:b/>
        </w:rPr>
        <w:t xml:space="preserve">Trg Martina </w:t>
      </w:r>
      <w:proofErr w:type="spellStart"/>
      <w:r>
        <w:rPr>
          <w:b/>
        </w:rPr>
        <w:t>Posedarskog</w:t>
      </w:r>
      <w:proofErr w:type="spellEnd"/>
      <w:r>
        <w:rPr>
          <w:b/>
        </w:rPr>
        <w:t xml:space="preserve"> 1</w:t>
      </w:r>
    </w:p>
    <w:p w:rsidR="00E10CFE" w:rsidRDefault="00E10CFE" w:rsidP="00E10CFE">
      <w:pPr>
        <w:pStyle w:val="Bezproreda"/>
        <w:rPr>
          <w:b/>
        </w:rPr>
      </w:pPr>
      <w:r>
        <w:rPr>
          <w:b/>
        </w:rPr>
        <w:t>23242 Posedarje</w:t>
      </w:r>
    </w:p>
    <w:p w:rsidR="00E10CFE" w:rsidRDefault="00E10CFE" w:rsidP="00E10CFE">
      <w:pPr>
        <w:pStyle w:val="Bezproreda"/>
        <w:rPr>
          <w:b/>
        </w:rPr>
      </w:pPr>
      <w:r>
        <w:rPr>
          <w:b/>
        </w:rPr>
        <w:t>OIB: 26599619939</w:t>
      </w:r>
    </w:p>
    <w:p w:rsidR="00E10CFE" w:rsidRDefault="00E10CFE" w:rsidP="00E10CFE">
      <w:pPr>
        <w:pStyle w:val="Bezproreda"/>
        <w:rPr>
          <w:b/>
        </w:rPr>
      </w:pPr>
      <w:r>
        <w:rPr>
          <w:b/>
        </w:rPr>
        <w:t>Matični broj: 02547520</w:t>
      </w:r>
    </w:p>
    <w:p w:rsidR="00E10CFE" w:rsidRDefault="00E10CFE" w:rsidP="00E10CFE">
      <w:pPr>
        <w:pStyle w:val="Bezproreda"/>
        <w:rPr>
          <w:b/>
        </w:rPr>
      </w:pPr>
      <w:r>
        <w:rPr>
          <w:b/>
        </w:rPr>
        <w:t>Broj RKP-a: 35038</w:t>
      </w:r>
    </w:p>
    <w:p w:rsidR="00E10CFE" w:rsidRDefault="00E10CFE" w:rsidP="00E10CFE">
      <w:pPr>
        <w:pStyle w:val="Bezproreda"/>
        <w:rPr>
          <w:b/>
        </w:rPr>
      </w:pPr>
      <w:r>
        <w:rPr>
          <w:b/>
        </w:rPr>
        <w:t>Šifra općine: 349</w:t>
      </w:r>
    </w:p>
    <w:p w:rsidR="00E10CFE" w:rsidRDefault="00E10CFE" w:rsidP="00E10CFE">
      <w:pPr>
        <w:pStyle w:val="Bezproreda"/>
        <w:rPr>
          <w:b/>
        </w:rPr>
      </w:pPr>
      <w:r>
        <w:rPr>
          <w:b/>
        </w:rPr>
        <w:t>Razina: 22</w:t>
      </w:r>
    </w:p>
    <w:p w:rsidR="00E10CFE" w:rsidRDefault="00E10CFE" w:rsidP="00E10CFE">
      <w:pPr>
        <w:pStyle w:val="Bezproreda"/>
        <w:rPr>
          <w:b/>
        </w:rPr>
      </w:pPr>
      <w:r>
        <w:rPr>
          <w:b/>
        </w:rPr>
        <w:t>Razdjel: 000</w:t>
      </w:r>
    </w:p>
    <w:p w:rsidR="00E10CFE" w:rsidRDefault="00E10CFE" w:rsidP="00E10CFE">
      <w:pPr>
        <w:pStyle w:val="Bezproreda"/>
        <w:rPr>
          <w:b/>
        </w:rPr>
      </w:pPr>
      <w:r>
        <w:rPr>
          <w:b/>
        </w:rPr>
        <w:t>Šifra djelatnosti: 8411</w:t>
      </w:r>
    </w:p>
    <w:p w:rsidR="00E10CFE" w:rsidRDefault="00E10CFE" w:rsidP="00E10CFE">
      <w:pPr>
        <w:pStyle w:val="Bezproreda"/>
        <w:rPr>
          <w:b/>
        </w:rPr>
      </w:pPr>
      <w:r>
        <w:rPr>
          <w:b/>
        </w:rPr>
        <w:t>Broj računa:HR15239000011834900004</w:t>
      </w:r>
    </w:p>
    <w:p w:rsidR="00E10CFE" w:rsidRDefault="00E10CFE" w:rsidP="00E10CFE">
      <w:pPr>
        <w:pStyle w:val="Bezproreda"/>
        <w:rPr>
          <w:b/>
        </w:rPr>
      </w:pPr>
    </w:p>
    <w:p w:rsidR="00E10CFE" w:rsidRDefault="00E10CFE" w:rsidP="00E10CFE">
      <w:pPr>
        <w:pStyle w:val="Bezproreda"/>
        <w:rPr>
          <w:b/>
          <w:u w:val="single"/>
        </w:rPr>
      </w:pPr>
      <w:r w:rsidRPr="00E10CFE">
        <w:rPr>
          <w:b/>
          <w:u w:val="single"/>
        </w:rPr>
        <w:t xml:space="preserve">Bilješke br. 1. </w:t>
      </w:r>
      <w:r>
        <w:rPr>
          <w:b/>
          <w:u w:val="single"/>
        </w:rPr>
        <w:t>u</w:t>
      </w:r>
      <w:r w:rsidRPr="00E10CFE">
        <w:rPr>
          <w:b/>
          <w:u w:val="single"/>
        </w:rPr>
        <w:t>z obrazac Bilanca</w:t>
      </w:r>
    </w:p>
    <w:p w:rsidR="00E10CFE" w:rsidRDefault="00E10CFE" w:rsidP="00E10CFE">
      <w:pPr>
        <w:pStyle w:val="Bezproreda"/>
        <w:rPr>
          <w:b/>
          <w:u w:val="single"/>
        </w:rPr>
      </w:pPr>
    </w:p>
    <w:p w:rsidR="006E338C" w:rsidRDefault="00E10CFE" w:rsidP="006E338C">
      <w:pPr>
        <w:pStyle w:val="Bezproreda"/>
        <w:jc w:val="both"/>
      </w:pPr>
      <w:r>
        <w:rPr>
          <w:b/>
        </w:rPr>
        <w:t xml:space="preserve">Aop 001 IMOVINA </w:t>
      </w:r>
      <w:r>
        <w:t>U</w:t>
      </w:r>
      <w:r w:rsidR="006E338C">
        <w:t>k</w:t>
      </w:r>
      <w:r>
        <w:t>upna imovina u 2017. godini iznosi 51.816.900,00 kuna i</w:t>
      </w:r>
      <w:r w:rsidR="006E338C">
        <w:t xml:space="preserve"> neznatno je </w:t>
      </w:r>
      <w:r>
        <w:t xml:space="preserve"> smanjena  u odnosu na 2016. godinu. </w:t>
      </w:r>
    </w:p>
    <w:p w:rsidR="00D042E6" w:rsidRDefault="006E338C" w:rsidP="006E338C">
      <w:pPr>
        <w:pStyle w:val="Bezproreda"/>
        <w:jc w:val="both"/>
      </w:pPr>
      <w:r>
        <w:t xml:space="preserve">Obveze su u odnosu na početno stanje smanjene i na dan 31.prosinca 2017. </w:t>
      </w:r>
      <w:r w:rsidR="00D042E6">
        <w:t>g</w:t>
      </w:r>
      <w:r>
        <w:t xml:space="preserve">odine </w:t>
      </w:r>
      <w:r w:rsidR="00D042E6">
        <w:t>i</w:t>
      </w:r>
      <w:r>
        <w:t xml:space="preserve">znose 2.979.374. kuna , dok su vlastiti izvori neznatno smanjeni </w:t>
      </w:r>
      <w:r w:rsidR="00D042E6">
        <w:t xml:space="preserve"> u odnosu na početno stanje koji iznose 48.837.526 kuna.</w:t>
      </w:r>
    </w:p>
    <w:p w:rsidR="00D042E6" w:rsidRDefault="00D042E6" w:rsidP="006E338C">
      <w:pPr>
        <w:pStyle w:val="Bezproreda"/>
        <w:jc w:val="both"/>
      </w:pPr>
    </w:p>
    <w:p w:rsidR="00D042E6" w:rsidRPr="00D042E6" w:rsidRDefault="00D042E6" w:rsidP="006E338C">
      <w:pPr>
        <w:pStyle w:val="Bezproreda"/>
        <w:jc w:val="both"/>
        <w:rPr>
          <w:b/>
        </w:rPr>
      </w:pPr>
      <w:r w:rsidRPr="00D042E6">
        <w:rPr>
          <w:b/>
        </w:rPr>
        <w:t>Aop 010 Poslovni objekti</w:t>
      </w:r>
    </w:p>
    <w:p w:rsidR="00E10CFE" w:rsidRDefault="00D042E6" w:rsidP="006E338C">
      <w:pPr>
        <w:pStyle w:val="Bezproreda"/>
        <w:jc w:val="both"/>
      </w:pPr>
      <w:r>
        <w:t xml:space="preserve">Stanje poslovnih objekata na dan 31.12.2017.g. iznosi 5.183.944,00 kuna i to je znatno smanjenje u odnosu na početno stanje 2017.godine. </w:t>
      </w:r>
      <w:r w:rsidR="00E10CFE">
        <w:t xml:space="preserve">Razlog tog smanjenja je </w:t>
      </w:r>
      <w:proofErr w:type="spellStart"/>
      <w:r w:rsidR="00E10CFE">
        <w:t>isknjižen</w:t>
      </w:r>
      <w:r w:rsidR="004D1BE6">
        <w:t>j</w:t>
      </w:r>
      <w:r w:rsidR="00E10CFE">
        <w:t>e</w:t>
      </w:r>
      <w:proofErr w:type="spellEnd"/>
      <w:r w:rsidR="00E10CFE">
        <w:t xml:space="preserve"> građevinskog objekta doma kulture u </w:t>
      </w:r>
      <w:proofErr w:type="spellStart"/>
      <w:r w:rsidR="00E10CFE">
        <w:t>Posedarj</w:t>
      </w:r>
      <w:r w:rsidR="006E338C">
        <w:t>u</w:t>
      </w:r>
      <w:proofErr w:type="spellEnd"/>
      <w:r w:rsidR="00E10CFE">
        <w:t xml:space="preserve"> u vrijednost od </w:t>
      </w:r>
      <w:r w:rsidR="006E338C">
        <w:t xml:space="preserve">1.518.517,65 jer se Općina Posedarje odrekla tužbenog zahtjeva u postupku koji je kao tužiteljica vodila radi utvrđivanja prava vlasništva pred Trgovačkim sudom u Zadru. Protiv </w:t>
      </w:r>
      <w:proofErr w:type="spellStart"/>
      <w:r>
        <w:t>Tankerkomerca</w:t>
      </w:r>
      <w:proofErr w:type="spellEnd"/>
      <w:r>
        <w:t xml:space="preserve">  iz Zadra tako da se isti objekt više ne vodi u njezinom vlasništvu.</w:t>
      </w:r>
    </w:p>
    <w:p w:rsidR="00D042E6" w:rsidRDefault="00D042E6" w:rsidP="006E338C">
      <w:pPr>
        <w:pStyle w:val="Bezproreda"/>
        <w:jc w:val="both"/>
      </w:pPr>
    </w:p>
    <w:p w:rsidR="00D042E6" w:rsidRDefault="00D042E6" w:rsidP="006E338C">
      <w:pPr>
        <w:pStyle w:val="Bezproreda"/>
        <w:jc w:val="both"/>
        <w:rPr>
          <w:b/>
        </w:rPr>
      </w:pPr>
      <w:r w:rsidRPr="00D042E6">
        <w:rPr>
          <w:b/>
        </w:rPr>
        <w:t>Aop 014 Postrojenja i oprema</w:t>
      </w:r>
    </w:p>
    <w:p w:rsidR="00D042E6" w:rsidRDefault="00D042E6" w:rsidP="006E338C">
      <w:pPr>
        <w:pStyle w:val="Bezproreda"/>
        <w:jc w:val="both"/>
      </w:pPr>
      <w:r w:rsidRPr="00D042E6">
        <w:t xml:space="preserve">Povećanje imovine po ovoj osnovi odnosi se na nabavu uredskog namještaja i opreme, komunikacijske opreme, </w:t>
      </w:r>
      <w:r>
        <w:t>opreme za održavanje i zaštitu.</w:t>
      </w:r>
    </w:p>
    <w:p w:rsidR="00D042E6" w:rsidRDefault="00D042E6" w:rsidP="006E338C">
      <w:pPr>
        <w:pStyle w:val="Bezproreda"/>
        <w:jc w:val="both"/>
      </w:pPr>
    </w:p>
    <w:p w:rsidR="00D042E6" w:rsidRDefault="00D042E6" w:rsidP="006E338C">
      <w:pPr>
        <w:pStyle w:val="Bezproreda"/>
        <w:jc w:val="both"/>
        <w:rPr>
          <w:b/>
        </w:rPr>
      </w:pPr>
      <w:r w:rsidRPr="00D042E6">
        <w:rPr>
          <w:b/>
        </w:rPr>
        <w:t>Aop 023 Prijevozna sredstva</w:t>
      </w:r>
    </w:p>
    <w:p w:rsidR="00D042E6" w:rsidRDefault="00D042E6" w:rsidP="006E338C">
      <w:pPr>
        <w:pStyle w:val="Bezproreda"/>
        <w:jc w:val="both"/>
      </w:pPr>
      <w:r w:rsidRPr="00D042E6">
        <w:t>Do povećanja imovine po ovoj osnovi dolazi zbog nabavke prijevoznog sredstva za vlastiti komunalni pogon.</w:t>
      </w:r>
    </w:p>
    <w:p w:rsidR="00D042E6" w:rsidRDefault="00D042E6" w:rsidP="006E338C">
      <w:pPr>
        <w:pStyle w:val="Bezproreda"/>
        <w:jc w:val="both"/>
        <w:rPr>
          <w:b/>
        </w:rPr>
      </w:pPr>
      <w:r w:rsidRPr="00D042E6">
        <w:rPr>
          <w:b/>
        </w:rPr>
        <w:lastRenderedPageBreak/>
        <w:t>Aop 042 Sitni inventar u upotrebi</w:t>
      </w:r>
    </w:p>
    <w:p w:rsidR="00D042E6" w:rsidRDefault="000F6E17" w:rsidP="006E338C">
      <w:pPr>
        <w:pStyle w:val="Bezproreda"/>
        <w:jc w:val="both"/>
      </w:pPr>
      <w:r w:rsidRPr="000F6E17">
        <w:t xml:space="preserve">Do povećanja imovine </w:t>
      </w:r>
      <w:proofErr w:type="spellStart"/>
      <w:r w:rsidRPr="000F6E17">
        <w:t>tj</w:t>
      </w:r>
      <w:proofErr w:type="spellEnd"/>
      <w:r w:rsidRPr="000F6E17">
        <w:t>. sitnog inventara dolazi radi nabavke novog s obzirom da je prethodni zastario za rad</w:t>
      </w:r>
      <w:r>
        <w:t xml:space="preserve"> a i stvorene su potrebe za nabavku novog. Isti inventar je stavljen u uporabu.</w:t>
      </w:r>
    </w:p>
    <w:p w:rsidR="00B33035" w:rsidRDefault="00B33035" w:rsidP="00B33035">
      <w:pPr>
        <w:pStyle w:val="Bezproreda"/>
        <w:rPr>
          <w:b/>
        </w:rPr>
      </w:pPr>
    </w:p>
    <w:p w:rsidR="000F6E17" w:rsidRDefault="00B33035" w:rsidP="00B33035">
      <w:pPr>
        <w:pStyle w:val="Bezproreda"/>
      </w:pPr>
      <w:r w:rsidRPr="00DD7716">
        <w:rPr>
          <w:b/>
        </w:rPr>
        <w:t>Aop 064</w:t>
      </w:r>
      <w:r>
        <w:t xml:space="preserve"> Novac u banci iznosi 150.843,00 kuna što je 41,50% više nego u 2016.g. Novac na žiro-računu i u blagajni odgovara stanju prema izvodu s žiro-računa i saldu blagajne na dan 31.12.2017.g.</w:t>
      </w:r>
    </w:p>
    <w:p w:rsidR="00B33035" w:rsidRDefault="00B33035" w:rsidP="006E338C">
      <w:pPr>
        <w:pStyle w:val="Bezproreda"/>
        <w:jc w:val="both"/>
      </w:pPr>
    </w:p>
    <w:p w:rsidR="00B33035" w:rsidRPr="00B33035" w:rsidRDefault="00B33035" w:rsidP="006E338C">
      <w:pPr>
        <w:pStyle w:val="Bezproreda"/>
        <w:jc w:val="both"/>
        <w:rPr>
          <w:b/>
        </w:rPr>
      </w:pPr>
      <w:r w:rsidRPr="00B33035">
        <w:rPr>
          <w:b/>
        </w:rPr>
        <w:t>Aop 129 Ostala potraživanja</w:t>
      </w:r>
    </w:p>
    <w:p w:rsidR="00B33035" w:rsidRDefault="00B33035" w:rsidP="006E338C">
      <w:pPr>
        <w:pStyle w:val="Bezproreda"/>
        <w:jc w:val="both"/>
      </w:pPr>
      <w:r>
        <w:t>Ostala potraživanja iznose 14.040,00 kuna a odnose se na potraživanja od HZZO-a za refundaciju naknada za bolovanje preko 42 dana.</w:t>
      </w:r>
    </w:p>
    <w:p w:rsidR="00B33035" w:rsidRDefault="00B33035" w:rsidP="006E338C">
      <w:pPr>
        <w:pStyle w:val="Bezproreda"/>
        <w:jc w:val="both"/>
      </w:pPr>
    </w:p>
    <w:p w:rsidR="00B33035" w:rsidRPr="005E410B" w:rsidRDefault="00B33035" w:rsidP="006E338C">
      <w:pPr>
        <w:pStyle w:val="Bezproreda"/>
        <w:jc w:val="both"/>
        <w:rPr>
          <w:b/>
        </w:rPr>
      </w:pPr>
      <w:r w:rsidRPr="005E410B">
        <w:rPr>
          <w:b/>
        </w:rPr>
        <w:t>Aop 128 Dionice i udjeli u glavnici</w:t>
      </w:r>
    </w:p>
    <w:p w:rsidR="00B33035" w:rsidRDefault="00B33035" w:rsidP="006E338C">
      <w:pPr>
        <w:pStyle w:val="Bezproreda"/>
        <w:jc w:val="both"/>
      </w:pPr>
      <w:r>
        <w:t>Odnosi se na udio Općine Posedarje u poduzećima Liburnija d.o.o., Čistoća d.o.o.</w:t>
      </w:r>
      <w:r w:rsidR="005E410B">
        <w:t xml:space="preserve"> Zadar, Vodovod d.o.o. Zadar.</w:t>
      </w:r>
    </w:p>
    <w:p w:rsidR="005E410B" w:rsidRDefault="005E410B" w:rsidP="006E338C">
      <w:pPr>
        <w:pStyle w:val="Bezproreda"/>
        <w:jc w:val="both"/>
      </w:pPr>
    </w:p>
    <w:p w:rsidR="005E410B" w:rsidRDefault="005E410B" w:rsidP="006E338C">
      <w:pPr>
        <w:pStyle w:val="Bezproreda"/>
        <w:jc w:val="both"/>
        <w:rPr>
          <w:b/>
        </w:rPr>
      </w:pPr>
      <w:r w:rsidRPr="005E410B">
        <w:rPr>
          <w:b/>
        </w:rPr>
        <w:t>Aop 140 Potraživanja za prihode poslovanja</w:t>
      </w:r>
    </w:p>
    <w:p w:rsidR="005E410B" w:rsidRDefault="005E410B" w:rsidP="006E338C">
      <w:pPr>
        <w:pStyle w:val="Bezproreda"/>
        <w:jc w:val="both"/>
      </w:pPr>
      <w:r w:rsidRPr="005E410B">
        <w:t>Potraživanja za prihode poslovanja odnose se na potraživanja za poreze, potraživanja za upravne i a</w:t>
      </w:r>
      <w:r>
        <w:t xml:space="preserve">dministrativne pristojbe, pristojbe po posebnim propisima i naknade. Ta potraživanja  iznose 5.784.866,00 kuna. Najveći dio potraživanja odnosi se na potraživanja od komunalne naknade i komunalnog doprinosa. </w:t>
      </w:r>
    </w:p>
    <w:p w:rsidR="00BC2857" w:rsidRDefault="00BC2857" w:rsidP="006E338C">
      <w:pPr>
        <w:pStyle w:val="Bezproreda"/>
        <w:jc w:val="both"/>
      </w:pPr>
    </w:p>
    <w:p w:rsidR="00BC2857" w:rsidRDefault="00BC2857" w:rsidP="006E338C">
      <w:pPr>
        <w:pStyle w:val="Bezproreda"/>
        <w:jc w:val="both"/>
        <w:rPr>
          <w:b/>
        </w:rPr>
      </w:pPr>
      <w:r w:rsidRPr="00BC2857">
        <w:rPr>
          <w:b/>
        </w:rPr>
        <w:t>Aop 157 Potraživanja od prodaje nefinancijske imovine</w:t>
      </w:r>
    </w:p>
    <w:p w:rsidR="00BC2857" w:rsidRDefault="00BC2857" w:rsidP="006E338C">
      <w:pPr>
        <w:pStyle w:val="Bezproreda"/>
        <w:jc w:val="both"/>
      </w:pPr>
      <w:r w:rsidRPr="00BC2857">
        <w:t>Stanje potraživanja iznosi 2.190.034,00 kuna a odnose se na potraživanja od p</w:t>
      </w:r>
      <w:r>
        <w:t>r</w:t>
      </w:r>
      <w:r w:rsidRPr="00BC2857">
        <w:t xml:space="preserve">odaje </w:t>
      </w:r>
      <w:r>
        <w:t>poljoprivrednog zemljišta  koje je u sudskom procesu te se čeka naplata po toj osnovi.</w:t>
      </w:r>
    </w:p>
    <w:p w:rsidR="00BC2857" w:rsidRDefault="00BC2857" w:rsidP="006E338C">
      <w:pPr>
        <w:pStyle w:val="Bezproreda"/>
        <w:jc w:val="both"/>
      </w:pPr>
    </w:p>
    <w:p w:rsidR="00BC2857" w:rsidRPr="00BC2857" w:rsidRDefault="00BC2857" w:rsidP="006E338C">
      <w:pPr>
        <w:pStyle w:val="Bezproreda"/>
        <w:jc w:val="both"/>
        <w:rPr>
          <w:b/>
        </w:rPr>
      </w:pPr>
      <w:r w:rsidRPr="00BC2857">
        <w:rPr>
          <w:b/>
        </w:rPr>
        <w:t>Aop 163 Obveze</w:t>
      </w:r>
    </w:p>
    <w:p w:rsidR="00A62B67" w:rsidRDefault="00BC2857" w:rsidP="006E338C">
      <w:pPr>
        <w:pStyle w:val="Bezproreda"/>
        <w:jc w:val="both"/>
      </w:pPr>
      <w:r>
        <w:t>Obveze iznose 2.979.374,00 kuna a odnose se na obveze prema dobavljačima za preuzete obveze za isporučenu robu i usluge</w:t>
      </w:r>
    </w:p>
    <w:p w:rsidR="00A62B67" w:rsidRDefault="00A62B67" w:rsidP="006E338C">
      <w:pPr>
        <w:pStyle w:val="Bezproreda"/>
        <w:jc w:val="both"/>
      </w:pPr>
    </w:p>
    <w:p w:rsidR="00BC2857" w:rsidRPr="00A62B67" w:rsidRDefault="00A62B67" w:rsidP="006E338C">
      <w:pPr>
        <w:pStyle w:val="Bezproreda"/>
        <w:jc w:val="both"/>
        <w:rPr>
          <w:b/>
        </w:rPr>
      </w:pPr>
      <w:r w:rsidRPr="00A62B67">
        <w:rPr>
          <w:b/>
        </w:rPr>
        <w:t>Aop 223 Vlastiti izvori</w:t>
      </w:r>
    </w:p>
    <w:p w:rsidR="00F24C1C" w:rsidRDefault="00A62B67" w:rsidP="006E338C">
      <w:pPr>
        <w:pStyle w:val="Bezproreda"/>
        <w:jc w:val="both"/>
      </w:pPr>
      <w:r>
        <w:t xml:space="preserve">Stanje vlastitih izvora s danom 31.12.2017.g. iznosi </w:t>
      </w:r>
      <w:r w:rsidR="00AF09C6">
        <w:t>48.837.526 kuna. Isti aop čine aop 224 Vlastiti izvori i ispravak vlastitih izvora u iznosu od 41.773.816,00 kuna  te aop 9221 Višak prihoda u iznosu od 5.296.116,00 kuna i aop 236 Manjak prihoda u iznosu od 7.406.690,00 kuna</w:t>
      </w:r>
    </w:p>
    <w:p w:rsidR="00AF09C6" w:rsidRDefault="00AF09C6" w:rsidP="006E338C">
      <w:pPr>
        <w:pStyle w:val="Bezproreda"/>
        <w:jc w:val="both"/>
      </w:pPr>
    </w:p>
    <w:p w:rsidR="00AF09C6" w:rsidRDefault="00AF09C6" w:rsidP="006E338C">
      <w:pPr>
        <w:pStyle w:val="Bezproreda"/>
        <w:jc w:val="both"/>
        <w:rPr>
          <w:b/>
        </w:rPr>
      </w:pPr>
      <w:r w:rsidRPr="00AF09C6">
        <w:rPr>
          <w:b/>
        </w:rPr>
        <w:t xml:space="preserve">Aop 244 </w:t>
      </w:r>
      <w:proofErr w:type="spellStart"/>
      <w:r w:rsidRPr="00AF09C6">
        <w:rPr>
          <w:b/>
        </w:rPr>
        <w:t>Izvanbilančni</w:t>
      </w:r>
      <w:proofErr w:type="spellEnd"/>
      <w:r w:rsidRPr="00AF09C6">
        <w:rPr>
          <w:b/>
        </w:rPr>
        <w:t xml:space="preserve"> zapisi</w:t>
      </w:r>
    </w:p>
    <w:p w:rsidR="00AF09C6" w:rsidRDefault="009F7B94" w:rsidP="006E338C">
      <w:pPr>
        <w:pStyle w:val="Bezproreda"/>
        <w:jc w:val="both"/>
      </w:pPr>
      <w:r w:rsidRPr="009F7B94">
        <w:t>Na aop-u 245 vodu se potencijalne obveze po osnovi sudskih sporova u tijeku</w:t>
      </w:r>
      <w:r w:rsidR="00DD1A64">
        <w:t xml:space="preserve"> u iznosu od 1.310.297,00</w:t>
      </w:r>
      <w:r w:rsidRPr="009F7B94">
        <w:t xml:space="preserve"> i to:</w:t>
      </w:r>
    </w:p>
    <w:p w:rsidR="009F7B94" w:rsidRPr="00DD1A64" w:rsidRDefault="009F7B94" w:rsidP="006E338C">
      <w:pPr>
        <w:pStyle w:val="Bezproreda"/>
        <w:jc w:val="both"/>
        <w:rPr>
          <w:b/>
        </w:rPr>
      </w:pPr>
      <w:r w:rsidRPr="00DD1A64">
        <w:rPr>
          <w:b/>
        </w:rPr>
        <w:t>TUŽITELJ</w:t>
      </w:r>
      <w:r w:rsidRPr="00DD1A64">
        <w:rPr>
          <w:b/>
        </w:rPr>
        <w:tab/>
      </w:r>
      <w:r w:rsidRPr="00DD1A64">
        <w:rPr>
          <w:b/>
        </w:rPr>
        <w:tab/>
      </w:r>
      <w:r w:rsidRPr="00DD1A64">
        <w:rPr>
          <w:b/>
        </w:rPr>
        <w:tab/>
        <w:t>PREDMET</w:t>
      </w:r>
      <w:r w:rsidRPr="00DD1A64">
        <w:rPr>
          <w:b/>
        </w:rPr>
        <w:tab/>
      </w:r>
      <w:r w:rsidRPr="00DD1A64">
        <w:rPr>
          <w:b/>
        </w:rPr>
        <w:tab/>
      </w:r>
      <w:r w:rsidRPr="00DD1A64">
        <w:rPr>
          <w:b/>
        </w:rPr>
        <w:tab/>
        <w:t>VRIJEDNOST SPORA</w:t>
      </w:r>
    </w:p>
    <w:p w:rsidR="009F7B94" w:rsidRDefault="009F7B94" w:rsidP="006E338C">
      <w:pPr>
        <w:pStyle w:val="Bezproreda"/>
        <w:jc w:val="both"/>
      </w:pPr>
      <w:r>
        <w:t>Telekom izdavaštvo Zagreb</w:t>
      </w:r>
      <w:r>
        <w:tab/>
        <w:t>Posl.broj.P-121/2015-5</w:t>
      </w:r>
      <w:r>
        <w:tab/>
      </w:r>
      <w:r>
        <w:tab/>
      </w:r>
      <w:r>
        <w:tab/>
        <w:t>9.900,00 kuna</w:t>
      </w:r>
    </w:p>
    <w:p w:rsidR="009F7B94" w:rsidRDefault="009F7B94" w:rsidP="006E338C">
      <w:pPr>
        <w:pStyle w:val="Bezproreda"/>
        <w:jc w:val="both"/>
      </w:pPr>
      <w:r>
        <w:t>Hrvatske autoceste Zagreb</w:t>
      </w:r>
      <w:r>
        <w:tab/>
        <w:t>P-1732/2017</w:t>
      </w:r>
      <w:r>
        <w:tab/>
      </w:r>
      <w:r>
        <w:tab/>
      </w:r>
      <w:r>
        <w:tab/>
        <w:t xml:space="preserve">     </w:t>
      </w:r>
      <w:r w:rsidR="004D1BE6">
        <w:t xml:space="preserve"> </w:t>
      </w:r>
      <w:r>
        <w:t xml:space="preserve">    </w:t>
      </w:r>
      <w:r w:rsidR="004D1BE6">
        <w:t>214.425,00</w:t>
      </w:r>
      <w:r>
        <w:t xml:space="preserve"> kuna</w:t>
      </w:r>
    </w:p>
    <w:p w:rsidR="009F7B94" w:rsidRDefault="009F7B94" w:rsidP="006E338C">
      <w:pPr>
        <w:pStyle w:val="Bezproreda"/>
        <w:jc w:val="both"/>
      </w:pPr>
      <w:r>
        <w:t>Mladen Brala Posedarje</w:t>
      </w:r>
      <w:r>
        <w:tab/>
        <w:t>P-2400/2016</w:t>
      </w:r>
      <w:r>
        <w:tab/>
      </w:r>
      <w:r>
        <w:tab/>
        <w:t xml:space="preserve">   </w:t>
      </w:r>
      <w:r>
        <w:tab/>
        <w:t xml:space="preserve">          148.470,00 kuna</w:t>
      </w:r>
    </w:p>
    <w:p w:rsidR="009F7B94" w:rsidRDefault="009F7B94" w:rsidP="006E338C">
      <w:pPr>
        <w:pStyle w:val="Bezproreda"/>
        <w:jc w:val="both"/>
      </w:pPr>
      <w:r>
        <w:t>Aldo Jurčević Zadar</w:t>
      </w:r>
      <w:r>
        <w:tab/>
      </w:r>
      <w:r>
        <w:tab/>
        <w:t>P-276/2015</w:t>
      </w:r>
      <w:r>
        <w:tab/>
      </w:r>
      <w:r>
        <w:tab/>
      </w:r>
      <w:r>
        <w:tab/>
        <w:t xml:space="preserve">          637.351,93 kune</w:t>
      </w:r>
      <w:r>
        <w:tab/>
      </w:r>
    </w:p>
    <w:p w:rsidR="004D1BE6" w:rsidRDefault="004D1BE6" w:rsidP="006E338C">
      <w:pPr>
        <w:pStyle w:val="Bezproreda"/>
        <w:jc w:val="both"/>
      </w:pPr>
      <w:r>
        <w:t>Državni proračun RH</w:t>
      </w:r>
      <w:r>
        <w:tab/>
      </w:r>
      <w:r>
        <w:tab/>
        <w:t>P-DO-255/2007</w:t>
      </w:r>
      <w:r>
        <w:tab/>
      </w:r>
      <w:r>
        <w:tab/>
      </w:r>
      <w:r>
        <w:tab/>
        <w:t xml:space="preserve">          514.575,00 kune</w:t>
      </w:r>
      <w:r>
        <w:tab/>
      </w:r>
    </w:p>
    <w:p w:rsidR="009F7B94" w:rsidRPr="009F7B94" w:rsidRDefault="009F7B94" w:rsidP="006E338C">
      <w:pPr>
        <w:pStyle w:val="Bezproreda"/>
        <w:jc w:val="both"/>
      </w:pPr>
    </w:p>
    <w:p w:rsidR="009F7B94" w:rsidRPr="00AF09C6" w:rsidRDefault="009F7B94" w:rsidP="006E338C">
      <w:pPr>
        <w:pStyle w:val="Bezproreda"/>
        <w:jc w:val="both"/>
        <w:rPr>
          <w:b/>
        </w:rPr>
      </w:pPr>
    </w:p>
    <w:p w:rsidR="00F24C1C" w:rsidRDefault="00F24C1C" w:rsidP="006E338C">
      <w:pPr>
        <w:pStyle w:val="Bezproreda"/>
        <w:jc w:val="both"/>
        <w:rPr>
          <w:b/>
        </w:rPr>
      </w:pPr>
      <w:r w:rsidRPr="00F24C1C">
        <w:rPr>
          <w:b/>
        </w:rPr>
        <w:t>Bilješka br. 2 uz obrazac PR-RAS</w:t>
      </w:r>
    </w:p>
    <w:p w:rsidR="00F24C1C" w:rsidRDefault="00F24C1C" w:rsidP="006E338C">
      <w:pPr>
        <w:pStyle w:val="Bezproreda"/>
        <w:jc w:val="both"/>
        <w:rPr>
          <w:b/>
        </w:rPr>
      </w:pPr>
    </w:p>
    <w:p w:rsidR="00F24C1C" w:rsidRDefault="00F24C1C" w:rsidP="006E338C">
      <w:pPr>
        <w:pStyle w:val="Bezproreda"/>
        <w:jc w:val="both"/>
        <w:rPr>
          <w:b/>
        </w:rPr>
      </w:pPr>
      <w:r>
        <w:rPr>
          <w:b/>
        </w:rPr>
        <w:t>Aop 018 Porezi na imovinu</w:t>
      </w:r>
    </w:p>
    <w:p w:rsidR="0033313F" w:rsidRDefault="0033313F" w:rsidP="006E338C">
      <w:pPr>
        <w:pStyle w:val="Bezproreda"/>
        <w:jc w:val="both"/>
      </w:pPr>
      <w:r w:rsidRPr="0033313F">
        <w:t xml:space="preserve">Prihodi po ovoj osnovi odnose s na porez na kuće za odmor u iznosu od 360.755,00kuna i povremeni porezi ma imovinu u iznosu od 764.192,00 kune </w:t>
      </w:r>
      <w:r>
        <w:t>koji</w:t>
      </w:r>
      <w:r w:rsidRPr="0033313F">
        <w:t xml:space="preserve"> se povećao </w:t>
      </w:r>
      <w:r>
        <w:t>u</w:t>
      </w:r>
      <w:r w:rsidRPr="0033313F">
        <w:t xml:space="preserve"> odnosu na 2016. </w:t>
      </w:r>
      <w:r>
        <w:t>g</w:t>
      </w:r>
      <w:r w:rsidRPr="0033313F">
        <w:t>odinu</w:t>
      </w:r>
      <w:r>
        <w:t>.</w:t>
      </w:r>
    </w:p>
    <w:p w:rsidR="0033313F" w:rsidRDefault="0033313F" w:rsidP="006E338C">
      <w:pPr>
        <w:pStyle w:val="Bezproreda"/>
        <w:jc w:val="both"/>
      </w:pPr>
    </w:p>
    <w:p w:rsidR="00DD1A64" w:rsidRDefault="00DD1A64" w:rsidP="006E338C">
      <w:pPr>
        <w:pStyle w:val="Bezproreda"/>
        <w:jc w:val="both"/>
        <w:rPr>
          <w:b/>
        </w:rPr>
      </w:pPr>
    </w:p>
    <w:p w:rsidR="00DD1A64" w:rsidRDefault="00DD1A64" w:rsidP="006E338C">
      <w:pPr>
        <w:pStyle w:val="Bezproreda"/>
        <w:jc w:val="both"/>
        <w:rPr>
          <w:b/>
        </w:rPr>
      </w:pPr>
    </w:p>
    <w:p w:rsidR="00F24C1C" w:rsidRPr="0033313F" w:rsidRDefault="0033313F" w:rsidP="006E338C">
      <w:pPr>
        <w:pStyle w:val="Bezproreda"/>
        <w:jc w:val="both"/>
        <w:rPr>
          <w:b/>
        </w:rPr>
      </w:pPr>
      <w:r w:rsidRPr="0033313F">
        <w:rPr>
          <w:b/>
        </w:rPr>
        <w:t xml:space="preserve">Aop 045 Pomoći iz inozemstva i od subjekata unutar općeg proračuna </w:t>
      </w:r>
    </w:p>
    <w:p w:rsidR="00B83B0D" w:rsidRDefault="0033313F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>
        <w:t xml:space="preserve">Prihodi po ovoj osnovi odnose se na tekuće i kapitalne pomoći iz državnog proračuna, te na tekuće pomoći iz županijskog  proračuna.  Tekuće pomoći i državnog proračuna u 2017.g. iznosile su 2.086.709,00 te pomoći za ublažavanje posljedica od elementarne nepogode od poplava </w:t>
      </w:r>
      <w:r w:rsidR="00B83B0D">
        <w:t xml:space="preserve"> u iznosu od 46.962,00 kune. Pomoći iz državnog proračuna kao </w:t>
      </w:r>
      <w:r w:rsidR="00C93DEB">
        <w:t xml:space="preserve">kompenzacijske mjere </w:t>
      </w:r>
      <w:r w:rsidR="00B83B0D">
        <w:t>pomoć</w:t>
      </w:r>
      <w:r w:rsidR="00C93DEB">
        <w:t>i</w:t>
      </w:r>
      <w:r w:rsidR="00B83B0D">
        <w:t xml:space="preserve">  jedinicama lokalne i područne (regionalne) samouprave temeljem Zakona o izvršavanju Državnog proračuna Republike Hrvatske za 2017.g.</w:t>
      </w:r>
      <w:r w:rsidR="00B83B0D">
        <w:rPr>
          <w:rFonts w:ascii="Calibri" w:eastAsia="Times New Roman" w:hAnsi="Calibri" w:cs="Times New Roman"/>
          <w:bCs/>
          <w:color w:val="000000"/>
        </w:rPr>
        <w:t xml:space="preserve"> (NN, br. 119/16 i 113/17) iznosile su</w:t>
      </w:r>
      <w:r w:rsidR="00C93DEB">
        <w:rPr>
          <w:rFonts w:ascii="Calibri" w:eastAsia="Times New Roman" w:hAnsi="Calibri" w:cs="Times New Roman"/>
          <w:bCs/>
          <w:color w:val="000000"/>
        </w:rPr>
        <w:t xml:space="preserve"> 670.101,16, tekuća pomoć iz županijskog proračuna koja iznosi 70.000,00 kuna, kapitalne pomoći iz državnog  proračuna u iznosu od 436.391,05 kuna te tekuća pomoć temeljem prijenosa EU sredstava u iznosu od 86.250,00 kuna.</w:t>
      </w:r>
    </w:p>
    <w:p w:rsidR="00C93DEB" w:rsidRDefault="00C93DEB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</w:p>
    <w:p w:rsidR="00C93DEB" w:rsidRPr="00C93DEB" w:rsidRDefault="00C93DEB" w:rsidP="00B83B0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  <w:r w:rsidRPr="00C93DEB">
        <w:rPr>
          <w:rFonts w:ascii="Calibri" w:eastAsia="Times New Roman" w:hAnsi="Calibri" w:cs="Times New Roman"/>
          <w:b/>
          <w:bCs/>
          <w:color w:val="000000"/>
        </w:rPr>
        <w:t>Aop 086 naknada za korištenje nefinancijske imovine</w:t>
      </w:r>
    </w:p>
    <w:p w:rsidR="00C93DEB" w:rsidRDefault="00C93DEB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>U 2017. godini  ostvareni su prihodi u iznosu od 53.297,00 kuna a odnose se na prihode od naknade za služnost puta.</w:t>
      </w:r>
    </w:p>
    <w:p w:rsidR="00C93DEB" w:rsidRDefault="00C93DEB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</w:p>
    <w:p w:rsidR="00534CA5" w:rsidRPr="00DD1A64" w:rsidRDefault="00C93DEB" w:rsidP="00B83B0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  <w:r w:rsidRPr="00534CA5">
        <w:rPr>
          <w:rFonts w:ascii="Calibri" w:eastAsia="Times New Roman" w:hAnsi="Calibri" w:cs="Times New Roman"/>
          <w:b/>
          <w:bCs/>
          <w:color w:val="000000"/>
        </w:rPr>
        <w:t>Aop 110 Ostale pristojbe i naknade</w:t>
      </w:r>
    </w:p>
    <w:p w:rsidR="00C93DEB" w:rsidRPr="00B83B0D" w:rsidRDefault="00C93DEB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>Ostvareni prihodi su u iznosu od 59.815,00 kuna i bilježe rast u odnosu na 2016.g. radi uplate 30% prihoda boravišne pristojbe Turističke zajednice Općine Posed</w:t>
      </w:r>
      <w:r w:rsidR="00534CA5">
        <w:rPr>
          <w:rFonts w:ascii="Calibri" w:eastAsia="Times New Roman" w:hAnsi="Calibri" w:cs="Times New Roman"/>
          <w:bCs/>
          <w:color w:val="000000"/>
        </w:rPr>
        <w:t>a</w:t>
      </w:r>
      <w:r>
        <w:rPr>
          <w:rFonts w:ascii="Calibri" w:eastAsia="Times New Roman" w:hAnsi="Calibri" w:cs="Times New Roman"/>
          <w:bCs/>
          <w:color w:val="000000"/>
        </w:rPr>
        <w:t>rje.</w:t>
      </w:r>
    </w:p>
    <w:p w:rsidR="00BC2857" w:rsidRDefault="00BC2857" w:rsidP="006E338C">
      <w:pPr>
        <w:pStyle w:val="Bezproreda"/>
        <w:jc w:val="both"/>
      </w:pPr>
    </w:p>
    <w:p w:rsidR="00534CA5" w:rsidRDefault="00534CA5" w:rsidP="006E338C">
      <w:pPr>
        <w:pStyle w:val="Bezproreda"/>
        <w:jc w:val="both"/>
        <w:rPr>
          <w:b/>
        </w:rPr>
      </w:pPr>
      <w:r w:rsidRPr="00534CA5">
        <w:rPr>
          <w:b/>
        </w:rPr>
        <w:t>Aop 128 Tekuće donacije</w:t>
      </w:r>
    </w:p>
    <w:p w:rsidR="00534CA5" w:rsidRDefault="00534CA5" w:rsidP="006E338C">
      <w:pPr>
        <w:pStyle w:val="Bezproreda"/>
        <w:jc w:val="both"/>
      </w:pPr>
      <w:r w:rsidRPr="00534CA5">
        <w:t>Prihodi su ostvareni u iznosu od 6.150,00 kuna a odnose se na donaciju materijala</w:t>
      </w:r>
      <w:r>
        <w:t xml:space="preserve"> za popravak poljskog puta</w:t>
      </w:r>
      <w:r w:rsidRPr="00534CA5">
        <w:t xml:space="preserve"> od pravne osobe.</w:t>
      </w:r>
    </w:p>
    <w:p w:rsidR="00534CA5" w:rsidRDefault="00534CA5" w:rsidP="006E338C">
      <w:pPr>
        <w:pStyle w:val="Bezproreda"/>
        <w:jc w:val="both"/>
      </w:pPr>
    </w:p>
    <w:p w:rsidR="00534CA5" w:rsidRDefault="00534CA5" w:rsidP="006E338C">
      <w:pPr>
        <w:pStyle w:val="Bezproreda"/>
        <w:jc w:val="both"/>
        <w:rPr>
          <w:b/>
        </w:rPr>
      </w:pPr>
      <w:r w:rsidRPr="00534CA5">
        <w:rPr>
          <w:b/>
        </w:rPr>
        <w:t>Aop 155 Ostali rashodi za zaposlene</w:t>
      </w:r>
    </w:p>
    <w:p w:rsidR="00534CA5" w:rsidRDefault="00534CA5" w:rsidP="006E338C">
      <w:pPr>
        <w:pStyle w:val="Bezproreda"/>
        <w:jc w:val="both"/>
      </w:pPr>
      <w:r w:rsidRPr="00534CA5">
        <w:t>Rashodi po ovoj os</w:t>
      </w:r>
      <w:r>
        <w:t>novi povećali su se radi isplate</w:t>
      </w:r>
      <w:r w:rsidRPr="00534CA5">
        <w:t xml:space="preserve"> nak</w:t>
      </w:r>
      <w:r>
        <w:t>nade</w:t>
      </w:r>
      <w:r w:rsidRPr="00534CA5">
        <w:t xml:space="preserve"> za regres i božićni</w:t>
      </w:r>
      <w:r>
        <w:t>ca djelatnicima Općine Posedarje.</w:t>
      </w:r>
    </w:p>
    <w:p w:rsidR="00534CA5" w:rsidRDefault="00534CA5" w:rsidP="006E338C">
      <w:pPr>
        <w:pStyle w:val="Bezproreda"/>
        <w:jc w:val="both"/>
      </w:pPr>
    </w:p>
    <w:p w:rsidR="00534CA5" w:rsidRPr="00534CA5" w:rsidRDefault="00534CA5" w:rsidP="006E338C">
      <w:pPr>
        <w:pStyle w:val="Bezproreda"/>
        <w:jc w:val="both"/>
        <w:rPr>
          <w:b/>
        </w:rPr>
      </w:pPr>
      <w:r w:rsidRPr="00534CA5">
        <w:rPr>
          <w:b/>
        </w:rPr>
        <w:t>Aop 161 Naknade troškova zaposlenima</w:t>
      </w:r>
    </w:p>
    <w:p w:rsidR="00534CA5" w:rsidRDefault="00534CA5" w:rsidP="006E338C">
      <w:pPr>
        <w:pStyle w:val="Bezproreda"/>
        <w:jc w:val="both"/>
      </w:pPr>
      <w:r>
        <w:t>Rashodi po ovoj osnovi povećali su se zbog većeg broja seminara i edukacija, odnosno stručnog usavršavanja zaposlenika, a sukladno s tim i većeg broja službenih putovanja.</w:t>
      </w:r>
    </w:p>
    <w:p w:rsidR="00534CA5" w:rsidRDefault="00534CA5" w:rsidP="006E338C">
      <w:pPr>
        <w:pStyle w:val="Bezproreda"/>
        <w:jc w:val="both"/>
      </w:pPr>
    </w:p>
    <w:p w:rsidR="00534CA5" w:rsidRPr="00534CA5" w:rsidRDefault="00534CA5" w:rsidP="006E338C">
      <w:pPr>
        <w:pStyle w:val="Bezproreda"/>
        <w:jc w:val="both"/>
        <w:rPr>
          <w:b/>
        </w:rPr>
      </w:pPr>
      <w:r w:rsidRPr="00534CA5">
        <w:rPr>
          <w:b/>
        </w:rPr>
        <w:t>Aop 171 Sitni inventar i auto gume</w:t>
      </w:r>
    </w:p>
    <w:p w:rsidR="00534CA5" w:rsidRDefault="00534CA5" w:rsidP="006E338C">
      <w:pPr>
        <w:pStyle w:val="Bezproreda"/>
        <w:jc w:val="both"/>
      </w:pPr>
      <w:r>
        <w:t xml:space="preserve">U 2017. godini došlo je do znatnog povećanja rashoda sitnog inventara koji iznosi u 2017.g. 84.818,00 kuna . Razlog povećanja je potreba nabavke novog inventara radi potreba vlastitog komunalnog pogona. </w:t>
      </w:r>
    </w:p>
    <w:p w:rsidR="00B81FC1" w:rsidRDefault="00B81FC1" w:rsidP="006E338C">
      <w:pPr>
        <w:pStyle w:val="Bezproreda"/>
        <w:jc w:val="both"/>
      </w:pPr>
    </w:p>
    <w:p w:rsidR="00B81FC1" w:rsidRPr="00B81FC1" w:rsidRDefault="00B81FC1" w:rsidP="006E338C">
      <w:pPr>
        <w:pStyle w:val="Bezproreda"/>
        <w:jc w:val="both"/>
        <w:rPr>
          <w:b/>
        </w:rPr>
      </w:pPr>
      <w:r w:rsidRPr="00B81FC1">
        <w:rPr>
          <w:b/>
        </w:rPr>
        <w:t>Aop 174 Rashodi za usluge</w:t>
      </w:r>
    </w:p>
    <w:p w:rsidR="00B81FC1" w:rsidRPr="00534CA5" w:rsidRDefault="00B81FC1" w:rsidP="006E338C">
      <w:pPr>
        <w:pStyle w:val="Bezproreda"/>
        <w:jc w:val="both"/>
      </w:pPr>
      <w:r>
        <w:t xml:space="preserve">Rashodi za usluge iznose 2.641.884,00 kune i povećanje u odnosu na 2016.g. 120,5%. Na povećanje su  utjecale i same prilike na terenu a prvenstveno se misli na troškove oko sanacije poljskih putova i lokalnih putova koji su oštećeni jesenskom poplavom. Usluge promidžbe i informiranja iznose 80.528,00 kuna i znatno su veće nego 2016.g. a razlog povećanja su troškovi izborne promidžbe lokalnih izbora. Zakupnina i najamnina u 2017.g. iznosi 43.874,00 kuna a povećanje u odnosu na 2016.g. je radi troškova najma vozila za komunalni pogon od </w:t>
      </w:r>
      <w:proofErr w:type="spellStart"/>
      <w:r>
        <w:t>leasing</w:t>
      </w:r>
      <w:proofErr w:type="spellEnd"/>
      <w:r>
        <w:t xml:space="preserve"> kuće.</w:t>
      </w:r>
    </w:p>
    <w:p w:rsidR="00534CA5" w:rsidRDefault="00B81FC1" w:rsidP="006E338C">
      <w:pPr>
        <w:pStyle w:val="Bezproreda"/>
        <w:jc w:val="both"/>
      </w:pPr>
      <w:r>
        <w:t>Računalne usluge isto su znatno veće nego 2016.g. radi dorade i obnove računalnih programa. Ostale usluge iznose 193.209,00 kuna i indeks povećanja u odnosu na 2016.g. je 149,50% je radi</w:t>
      </w:r>
      <w:r w:rsidR="004C3952">
        <w:t xml:space="preserve"> usluga nastupa glazbenih umjetnika na ljetnim događanjima.</w:t>
      </w:r>
    </w:p>
    <w:p w:rsidR="004C3952" w:rsidRDefault="004C3952" w:rsidP="006E338C">
      <w:pPr>
        <w:pStyle w:val="Bezproreda"/>
        <w:jc w:val="both"/>
      </w:pPr>
    </w:p>
    <w:p w:rsidR="004C3952" w:rsidRDefault="004C3952" w:rsidP="006E338C">
      <w:pPr>
        <w:pStyle w:val="Bezproreda"/>
        <w:jc w:val="both"/>
        <w:rPr>
          <w:b/>
        </w:rPr>
      </w:pPr>
      <w:r w:rsidRPr="004C3952">
        <w:rPr>
          <w:b/>
        </w:rPr>
        <w:t>Aop 207 Ostali financijski rashodi</w:t>
      </w:r>
    </w:p>
    <w:p w:rsidR="004C3952" w:rsidRDefault="004C3952" w:rsidP="006E338C">
      <w:pPr>
        <w:pStyle w:val="Bezproreda"/>
        <w:jc w:val="both"/>
      </w:pPr>
      <w:r w:rsidRPr="004C3952">
        <w:t xml:space="preserve">Rashodi iznose 94.114,00 kuna i indeks povećanja u odnosu na 2016.g. je 136.40% a razlog povećanja su rashodi zateznih kamata u iznosu od 81.577,00 kuna koje se najvećim dijelom odnose na </w:t>
      </w:r>
      <w:r>
        <w:t xml:space="preserve">kamate plaćene u sudskom  sporu koje je Općina Posedarje ovrhom morala platiti ovrhovoditelju </w:t>
      </w:r>
      <w:proofErr w:type="spellStart"/>
      <w:r>
        <w:t>Markusu</w:t>
      </w:r>
      <w:proofErr w:type="spellEnd"/>
      <w:r>
        <w:t xml:space="preserve"> Juriću radi povrata sredstava zbog neizvršenja svojih obveza,</w:t>
      </w:r>
    </w:p>
    <w:p w:rsidR="004C3952" w:rsidRDefault="004C3952" w:rsidP="006E338C">
      <w:pPr>
        <w:pStyle w:val="Bezproreda"/>
        <w:jc w:val="both"/>
      </w:pPr>
    </w:p>
    <w:p w:rsidR="004C3952" w:rsidRPr="004C3952" w:rsidRDefault="004C3952" w:rsidP="006E338C">
      <w:pPr>
        <w:pStyle w:val="Bezproreda"/>
        <w:jc w:val="both"/>
        <w:rPr>
          <w:b/>
        </w:rPr>
      </w:pPr>
      <w:r w:rsidRPr="004C3952">
        <w:rPr>
          <w:b/>
        </w:rPr>
        <w:t>Aop 228 Pomoći unutar općeg proračuna</w:t>
      </w:r>
    </w:p>
    <w:p w:rsidR="004C3952" w:rsidRDefault="004C3952" w:rsidP="006E338C">
      <w:pPr>
        <w:pStyle w:val="Bezproreda"/>
        <w:jc w:val="both"/>
      </w:pPr>
      <w:r>
        <w:t>Odnosi se na pomoć Centru za gospodarenje otpadom Biljane Donje u iznosu od 1.725,00 kuna.</w:t>
      </w:r>
    </w:p>
    <w:p w:rsidR="004C3952" w:rsidRDefault="004C3952" w:rsidP="006E338C">
      <w:pPr>
        <w:pStyle w:val="Bezproreda"/>
        <w:jc w:val="both"/>
      </w:pPr>
    </w:p>
    <w:p w:rsidR="004C3952" w:rsidRDefault="004C3952" w:rsidP="006E338C">
      <w:pPr>
        <w:pStyle w:val="Bezproreda"/>
        <w:jc w:val="both"/>
        <w:rPr>
          <w:b/>
        </w:rPr>
      </w:pPr>
      <w:r w:rsidRPr="004C3952">
        <w:rPr>
          <w:b/>
        </w:rPr>
        <w:t>Aop 246 Naknade građanima i kućanstvima na temelju osiguranja i druge naknade</w:t>
      </w:r>
    </w:p>
    <w:p w:rsidR="004C3952" w:rsidRDefault="004C3952" w:rsidP="006E338C">
      <w:pPr>
        <w:pStyle w:val="Bezproreda"/>
        <w:jc w:val="both"/>
      </w:pPr>
      <w:r w:rsidRPr="003A4CB2">
        <w:t>Indeks povećanja u odnosu na 2016</w:t>
      </w:r>
      <w:r w:rsidR="003A4CB2" w:rsidRPr="003A4CB2">
        <w:t>.g. je 148,90% na čije je povećanje utjecalo sufinanciranje kupnje udžbenika od strane Općine Posedarje</w:t>
      </w:r>
      <w:r w:rsidR="003A4CB2">
        <w:t xml:space="preserve"> za sve učenike osnovne škole u </w:t>
      </w:r>
      <w:proofErr w:type="spellStart"/>
      <w:r w:rsidR="003A4CB2">
        <w:t>Posedarju</w:t>
      </w:r>
      <w:proofErr w:type="spellEnd"/>
      <w:r w:rsidR="003A4CB2">
        <w:t>.</w:t>
      </w:r>
    </w:p>
    <w:p w:rsidR="003A4CB2" w:rsidRDefault="003A4CB2" w:rsidP="006E338C">
      <w:pPr>
        <w:pStyle w:val="Bezproreda"/>
        <w:jc w:val="both"/>
      </w:pPr>
    </w:p>
    <w:p w:rsidR="003A4CB2" w:rsidRDefault="003A4CB2" w:rsidP="006E338C">
      <w:pPr>
        <w:pStyle w:val="Bezproreda"/>
        <w:jc w:val="both"/>
        <w:rPr>
          <w:b/>
        </w:rPr>
      </w:pPr>
      <w:r w:rsidRPr="003A4CB2">
        <w:rPr>
          <w:b/>
        </w:rPr>
        <w:t>Aop 292 Zemljište</w:t>
      </w:r>
    </w:p>
    <w:p w:rsidR="003A4CB2" w:rsidRPr="003A4CB2" w:rsidRDefault="003A4CB2" w:rsidP="006E338C">
      <w:pPr>
        <w:pStyle w:val="Bezproreda"/>
        <w:jc w:val="both"/>
      </w:pPr>
      <w:r w:rsidRPr="003A4CB2">
        <w:t>Prihodi od zemljišta odnose se na prihode od prodaje poljoprivrednog zemljišta u prijašnjim godinama za koje je odobrena obročna otplata.</w:t>
      </w:r>
    </w:p>
    <w:p w:rsidR="003A4CB2" w:rsidRDefault="003A4CB2" w:rsidP="006E338C">
      <w:pPr>
        <w:pStyle w:val="Bezproreda"/>
        <w:jc w:val="both"/>
      </w:pPr>
    </w:p>
    <w:p w:rsidR="003A4CB2" w:rsidRPr="003A4CB2" w:rsidRDefault="003A4CB2" w:rsidP="006E338C">
      <w:pPr>
        <w:pStyle w:val="Bezproreda"/>
        <w:jc w:val="both"/>
        <w:rPr>
          <w:b/>
        </w:rPr>
      </w:pPr>
      <w:r w:rsidRPr="003A4CB2">
        <w:rPr>
          <w:b/>
        </w:rPr>
        <w:t>Aop 351 Ostala prava</w:t>
      </w:r>
    </w:p>
    <w:p w:rsidR="003A4CB2" w:rsidRDefault="003A4CB2" w:rsidP="006E338C">
      <w:pPr>
        <w:pStyle w:val="Bezproreda"/>
        <w:jc w:val="both"/>
      </w:pPr>
      <w:r>
        <w:t>Rashodi iznose 533.383,00 kune a odnose se na ulaganje u gradnju vodovodne infrastrukture koja će nakon završetka biti predana na uporabu Vodovodu d.o.o. Zadar.</w:t>
      </w:r>
    </w:p>
    <w:p w:rsidR="007140D6" w:rsidRDefault="007140D6" w:rsidP="006E338C">
      <w:pPr>
        <w:pStyle w:val="Bezproreda"/>
        <w:jc w:val="both"/>
      </w:pPr>
    </w:p>
    <w:p w:rsidR="007140D6" w:rsidRDefault="007140D6" w:rsidP="006E338C">
      <w:pPr>
        <w:pStyle w:val="Bezproreda"/>
        <w:jc w:val="both"/>
        <w:rPr>
          <w:b/>
        </w:rPr>
      </w:pPr>
      <w:r w:rsidRPr="007140D6">
        <w:rPr>
          <w:b/>
        </w:rPr>
        <w:t>Aop 354 Rashodi na nabavu proizvedene dugotrajne imovine</w:t>
      </w:r>
    </w:p>
    <w:p w:rsidR="007140D6" w:rsidRDefault="007140D6" w:rsidP="006E338C">
      <w:pPr>
        <w:pStyle w:val="Bezproreda"/>
        <w:jc w:val="both"/>
      </w:pPr>
      <w:r w:rsidRPr="007140D6">
        <w:t xml:space="preserve">Na povećanje su utjecali rashodi </w:t>
      </w:r>
      <w:r>
        <w:t xml:space="preserve">u iznosu od 80.472.00 kune  </w:t>
      </w:r>
      <w:proofErr w:type="spellStart"/>
      <w:r>
        <w:t>tj</w:t>
      </w:r>
      <w:proofErr w:type="spellEnd"/>
      <w:r>
        <w:t xml:space="preserve"> poslovni objekti, rashodi gradnje lokalnih cesta u iznosu od 565.466,00 kuna i ostali građevinski objekti u iznosu od 272.867,00 kuna. </w:t>
      </w:r>
    </w:p>
    <w:p w:rsidR="007140D6" w:rsidRDefault="007140D6" w:rsidP="006E338C">
      <w:pPr>
        <w:pStyle w:val="Bezproreda"/>
        <w:jc w:val="both"/>
      </w:pPr>
    </w:p>
    <w:p w:rsidR="007140D6" w:rsidRPr="007140D6" w:rsidRDefault="007140D6" w:rsidP="006E338C">
      <w:pPr>
        <w:pStyle w:val="Bezproreda"/>
        <w:jc w:val="both"/>
        <w:rPr>
          <w:b/>
        </w:rPr>
      </w:pPr>
      <w:r w:rsidRPr="007140D6">
        <w:rPr>
          <w:b/>
        </w:rPr>
        <w:t>Aop 360 Postrojenja i oprema</w:t>
      </w:r>
    </w:p>
    <w:p w:rsidR="007140D6" w:rsidRPr="007140D6" w:rsidRDefault="007140D6" w:rsidP="006E338C">
      <w:pPr>
        <w:pStyle w:val="Bezproreda"/>
        <w:jc w:val="both"/>
      </w:pPr>
      <w:r>
        <w:t>Povećanje imovine po ovoj osnovi odnosi se na nabavku uredskog namještaja, komunikacijske opreme, i opreme za zaštitu i održavanje.</w:t>
      </w:r>
    </w:p>
    <w:p w:rsidR="004C3952" w:rsidRDefault="004C3952" w:rsidP="006E338C">
      <w:pPr>
        <w:pStyle w:val="Bezproreda"/>
        <w:jc w:val="both"/>
      </w:pPr>
    </w:p>
    <w:p w:rsidR="00D03F51" w:rsidRPr="00D03F51" w:rsidRDefault="00D03F51" w:rsidP="006E338C">
      <w:pPr>
        <w:pStyle w:val="Bezproreda"/>
        <w:jc w:val="both"/>
        <w:rPr>
          <w:b/>
        </w:rPr>
      </w:pPr>
      <w:r w:rsidRPr="00D03F51">
        <w:rPr>
          <w:b/>
        </w:rPr>
        <w:t>Aop 369 Prijevozna sredstva</w:t>
      </w:r>
    </w:p>
    <w:p w:rsidR="00D03F51" w:rsidRPr="004C3952" w:rsidRDefault="00D03F51" w:rsidP="006E338C">
      <w:pPr>
        <w:pStyle w:val="Bezproreda"/>
        <w:jc w:val="both"/>
      </w:pPr>
      <w:r>
        <w:t>U 2017.g. nabavljeno je prijevozno sredstvo za potrebe vlastitog komunalnog pogona u iznosu od 27.000,00 kuna.</w:t>
      </w:r>
    </w:p>
    <w:p w:rsidR="005E410B" w:rsidRDefault="005E410B" w:rsidP="006E338C">
      <w:pPr>
        <w:pStyle w:val="Bezproreda"/>
        <w:jc w:val="both"/>
      </w:pPr>
    </w:p>
    <w:p w:rsidR="00D03F51" w:rsidRPr="00D03F51" w:rsidRDefault="00D03F51" w:rsidP="006E338C">
      <w:pPr>
        <w:pStyle w:val="Bezproreda"/>
        <w:jc w:val="both"/>
        <w:rPr>
          <w:b/>
        </w:rPr>
      </w:pPr>
      <w:r w:rsidRPr="00D03F51">
        <w:rPr>
          <w:b/>
        </w:rPr>
        <w:t>Aop 382 Nematerijalna proizvedena imovina</w:t>
      </w:r>
    </w:p>
    <w:p w:rsidR="00D03F51" w:rsidRDefault="00D03F51" w:rsidP="006E338C">
      <w:pPr>
        <w:pStyle w:val="Bezproreda"/>
        <w:jc w:val="both"/>
      </w:pPr>
      <w:r>
        <w:t>Do povećanja je došlo radi troškova oko izrade Izmjena i dopuna prostornog plana Općine Posedarje.</w:t>
      </w:r>
    </w:p>
    <w:p w:rsidR="00D03F51" w:rsidRDefault="00D03F51" w:rsidP="006E338C">
      <w:pPr>
        <w:pStyle w:val="Bezproreda"/>
        <w:jc w:val="both"/>
      </w:pPr>
    </w:p>
    <w:p w:rsidR="00D03F51" w:rsidRDefault="00D03F51" w:rsidP="006E338C">
      <w:pPr>
        <w:pStyle w:val="Bezproreda"/>
        <w:jc w:val="both"/>
      </w:pPr>
      <w:r>
        <w:t>Aop 629 UKUPNI PRIHODI I PRIMICI</w:t>
      </w:r>
      <w:r>
        <w:tab/>
      </w:r>
      <w:r>
        <w:tab/>
      </w:r>
      <w:r>
        <w:tab/>
      </w:r>
      <w:r>
        <w:tab/>
        <w:t>10.485.383</w:t>
      </w:r>
    </w:p>
    <w:p w:rsidR="00D03F51" w:rsidRDefault="00D03F51" w:rsidP="006E338C">
      <w:pPr>
        <w:pStyle w:val="Bezproreda"/>
        <w:jc w:val="both"/>
      </w:pPr>
      <w:r>
        <w:t>Aop 630 UKUPNI RASHODI I IZDACI</w:t>
      </w:r>
      <w:r>
        <w:tab/>
      </w:r>
      <w:r>
        <w:tab/>
      </w:r>
      <w:r>
        <w:tab/>
      </w:r>
      <w:r>
        <w:tab/>
        <w:t>10.225.542</w:t>
      </w:r>
    </w:p>
    <w:p w:rsidR="00D03F51" w:rsidRDefault="00D03F51" w:rsidP="006E338C">
      <w:pPr>
        <w:pStyle w:val="Bezproreda"/>
        <w:jc w:val="both"/>
      </w:pPr>
      <w:r>
        <w:t>Aop 631 VIŠAK PRIHODA I PRIMITAKA</w:t>
      </w:r>
      <w:r>
        <w:tab/>
      </w:r>
      <w:r>
        <w:tab/>
      </w:r>
      <w:r>
        <w:tab/>
      </w:r>
      <w:r>
        <w:tab/>
        <w:t xml:space="preserve">      259.841</w:t>
      </w:r>
      <w:r>
        <w:tab/>
      </w:r>
    </w:p>
    <w:p w:rsidR="00D03F51" w:rsidRDefault="00D03F51" w:rsidP="006E338C">
      <w:pPr>
        <w:pStyle w:val="Bezproreda"/>
        <w:jc w:val="both"/>
      </w:pPr>
      <w:r>
        <w:t>Aop 634 MANJAK PRIHODA I PRIMITAKA-PRENESENI</w:t>
      </w:r>
      <w:r>
        <w:tab/>
      </w:r>
      <w:r>
        <w:tab/>
        <w:t xml:space="preserve">  2.370.415</w:t>
      </w:r>
    </w:p>
    <w:p w:rsidR="00D03F51" w:rsidRPr="00A62B67" w:rsidRDefault="00D03F51" w:rsidP="006E338C">
      <w:pPr>
        <w:pStyle w:val="Bezproreda"/>
        <w:jc w:val="both"/>
        <w:rPr>
          <w:b/>
        </w:rPr>
      </w:pPr>
      <w:r w:rsidRPr="00A62B67">
        <w:rPr>
          <w:b/>
        </w:rPr>
        <w:t>Aop 636 MANJAK PRIHODA I PRIMITAKA ZA PO</w:t>
      </w:r>
      <w:r w:rsidR="004D1BE6">
        <w:rPr>
          <w:b/>
        </w:rPr>
        <w:t>KRIĆE</w:t>
      </w:r>
    </w:p>
    <w:p w:rsidR="00D03F51" w:rsidRPr="00A62B67" w:rsidRDefault="00D03F51" w:rsidP="006E338C">
      <w:pPr>
        <w:pStyle w:val="Bezproreda"/>
        <w:jc w:val="both"/>
        <w:rPr>
          <w:b/>
        </w:rPr>
      </w:pPr>
      <w:r w:rsidRPr="00A62B67">
        <w:rPr>
          <w:b/>
        </w:rPr>
        <w:t xml:space="preserve"> U SLIJEDEĆEM RAZDOBLJU</w:t>
      </w:r>
      <w:r w:rsidRPr="00A62B67">
        <w:rPr>
          <w:b/>
        </w:rPr>
        <w:tab/>
      </w:r>
      <w:r w:rsidRPr="00A62B67">
        <w:rPr>
          <w:b/>
        </w:rPr>
        <w:tab/>
      </w:r>
      <w:r w:rsidRPr="00A62B67">
        <w:rPr>
          <w:b/>
        </w:rPr>
        <w:tab/>
      </w:r>
      <w:r w:rsidRPr="00A62B67">
        <w:rPr>
          <w:b/>
        </w:rPr>
        <w:tab/>
        <w:t xml:space="preserve">  </w:t>
      </w:r>
      <w:r w:rsidRPr="00A62B67">
        <w:rPr>
          <w:b/>
        </w:rPr>
        <w:tab/>
        <w:t xml:space="preserve">  2.110.574</w:t>
      </w:r>
    </w:p>
    <w:p w:rsidR="00D03F51" w:rsidRDefault="00D03F51" w:rsidP="006E338C">
      <w:pPr>
        <w:pStyle w:val="Bezproreda"/>
        <w:jc w:val="both"/>
      </w:pPr>
    </w:p>
    <w:p w:rsidR="00ED7B29" w:rsidRDefault="00987AF4" w:rsidP="006E338C">
      <w:pPr>
        <w:pStyle w:val="Bezproreda"/>
        <w:jc w:val="both"/>
        <w:rPr>
          <w:b/>
          <w:u w:val="single"/>
        </w:rPr>
      </w:pPr>
      <w:r w:rsidRPr="00987AF4">
        <w:rPr>
          <w:b/>
          <w:u w:val="single"/>
        </w:rPr>
        <w:t>Bilješke br.3 uz obrazac Obveze</w:t>
      </w:r>
    </w:p>
    <w:p w:rsidR="00ED7B29" w:rsidRDefault="00ED7B29" w:rsidP="006E338C">
      <w:pPr>
        <w:pStyle w:val="Bezproreda"/>
        <w:jc w:val="both"/>
      </w:pPr>
      <w:r w:rsidRPr="00ED7B29">
        <w:t>Stanje obveza na dan 01.01.201</w:t>
      </w:r>
      <w:r w:rsidR="004D1BE6">
        <w:t>7</w:t>
      </w:r>
      <w:r w:rsidRPr="00ED7B29">
        <w:t xml:space="preserve">.g. </w:t>
      </w:r>
      <w:r>
        <w:t>a</w:t>
      </w:r>
      <w:r w:rsidRPr="00ED7B29">
        <w:t>op 001 je 3.124.841 kune</w:t>
      </w:r>
      <w:r>
        <w:t xml:space="preserve">,povećanje obveza u izvještajnom razdoblju aop 002 iznosi 9.471.878,00 kune, podmirene obveze u izvještajnom razdoblju aop 019 iznosi 9.617.345. Stanje obveza na dan 31.12.2017.g. aop 036 iznosi 2.979.374 kune. </w:t>
      </w:r>
    </w:p>
    <w:p w:rsidR="00ED7B29" w:rsidRDefault="00ED7B29" w:rsidP="006E338C">
      <w:pPr>
        <w:pStyle w:val="Bezproreda"/>
        <w:jc w:val="both"/>
      </w:pPr>
      <w:r>
        <w:t>Stanje dospjelih obveza aop 037 iznosi 2.567.288,00 kune a stanje nedospjelih obveza iznosi 412.086,00 kuna iskazano na aop-u 092.</w:t>
      </w:r>
    </w:p>
    <w:p w:rsidR="00ED7B29" w:rsidRDefault="00ED7B29" w:rsidP="006E338C">
      <w:pPr>
        <w:pStyle w:val="Bezproreda"/>
        <w:jc w:val="both"/>
      </w:pPr>
    </w:p>
    <w:p w:rsidR="00ED7B29" w:rsidRPr="00ED7B29" w:rsidRDefault="00ED7B29" w:rsidP="006E338C">
      <w:pPr>
        <w:pStyle w:val="Bezproreda"/>
        <w:jc w:val="both"/>
        <w:rPr>
          <w:b/>
          <w:u w:val="single"/>
        </w:rPr>
      </w:pPr>
      <w:r w:rsidRPr="00ED7B29">
        <w:rPr>
          <w:b/>
          <w:u w:val="single"/>
        </w:rPr>
        <w:t>Bilješke br. 4 uz obrazac P-VRIO</w:t>
      </w:r>
    </w:p>
    <w:p w:rsidR="00ED7B29" w:rsidRDefault="00ED7B29" w:rsidP="006E338C">
      <w:pPr>
        <w:pStyle w:val="Bezproreda"/>
        <w:jc w:val="both"/>
      </w:pPr>
      <w:r w:rsidRPr="00ED7B29">
        <w:t xml:space="preserve">U 2017.g. bilo je promjena u vrijednosti i obujmu imovine  i te promjene iskazane su na aop-u 005 </w:t>
      </w:r>
      <w:proofErr w:type="spellStart"/>
      <w:r w:rsidRPr="00ED7B29">
        <w:t>obrazca</w:t>
      </w:r>
      <w:proofErr w:type="spellEnd"/>
      <w:r w:rsidRPr="00ED7B29">
        <w:t>.</w:t>
      </w:r>
    </w:p>
    <w:p w:rsidR="00ED7B29" w:rsidRDefault="00ED7B29" w:rsidP="006E338C">
      <w:pPr>
        <w:pStyle w:val="Bezproreda"/>
        <w:jc w:val="both"/>
      </w:pPr>
    </w:p>
    <w:p w:rsidR="00ED7B29" w:rsidRDefault="00ED7B29" w:rsidP="006E338C">
      <w:pPr>
        <w:pStyle w:val="Bezproreda"/>
        <w:jc w:val="both"/>
      </w:pPr>
      <w:r>
        <w:t>Posedarje, 09.veljače 2018.godine</w:t>
      </w:r>
      <w:r w:rsidR="00DD1A64">
        <w:tab/>
      </w:r>
      <w:r w:rsidR="00DD1A64">
        <w:tab/>
      </w:r>
      <w:r w:rsidR="00DD1A64">
        <w:tab/>
      </w:r>
      <w:r w:rsidR="00DD1A64">
        <w:tab/>
        <w:t>NAČELNIK</w:t>
      </w:r>
    </w:p>
    <w:p w:rsidR="00DD1A64" w:rsidRDefault="00DD1A64" w:rsidP="006E338C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Ivica Klanac</w:t>
      </w:r>
    </w:p>
    <w:p w:rsidR="00D03F51" w:rsidRDefault="00DD1A64" w:rsidP="006E338C">
      <w:pPr>
        <w:pStyle w:val="Bezproreda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 w:rsidR="00ED7B29">
        <w:tab/>
      </w:r>
      <w:r w:rsidR="00ED7B29">
        <w:tab/>
      </w:r>
      <w:r w:rsidR="00ED7B29">
        <w:tab/>
      </w:r>
      <w:r w:rsidR="00ED7B29">
        <w:tab/>
      </w:r>
      <w:r w:rsidR="00ED7B29">
        <w:tab/>
      </w:r>
      <w:r w:rsidR="00ED7B29">
        <w:tab/>
      </w:r>
      <w:r w:rsidR="00ED7B29">
        <w:tab/>
      </w:r>
    </w:p>
    <w:p w:rsidR="005E410B" w:rsidRPr="000F6E17" w:rsidRDefault="005E410B" w:rsidP="006E338C">
      <w:pPr>
        <w:pStyle w:val="Bezproreda"/>
        <w:jc w:val="both"/>
      </w:pPr>
    </w:p>
    <w:p w:rsidR="00E10CFE" w:rsidRPr="00E10CFE" w:rsidRDefault="00E10CFE" w:rsidP="006E338C">
      <w:pPr>
        <w:pStyle w:val="Bezproreda"/>
        <w:jc w:val="both"/>
        <w:rPr>
          <w:b/>
          <w:u w:val="single"/>
        </w:rPr>
      </w:pPr>
    </w:p>
    <w:sectPr w:rsidR="00E10CFE" w:rsidRPr="00E10CFE" w:rsidSect="006C6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10CFE"/>
    <w:rsid w:val="000F6E17"/>
    <w:rsid w:val="0033313F"/>
    <w:rsid w:val="003A4CB2"/>
    <w:rsid w:val="004C3952"/>
    <w:rsid w:val="004D1BE6"/>
    <w:rsid w:val="00534CA5"/>
    <w:rsid w:val="005E410B"/>
    <w:rsid w:val="006C1AE3"/>
    <w:rsid w:val="006C6245"/>
    <w:rsid w:val="006E338C"/>
    <w:rsid w:val="007140D6"/>
    <w:rsid w:val="00920A01"/>
    <w:rsid w:val="00987AF4"/>
    <w:rsid w:val="009F7B94"/>
    <w:rsid w:val="00A27382"/>
    <w:rsid w:val="00A60250"/>
    <w:rsid w:val="00A62B67"/>
    <w:rsid w:val="00AF09C6"/>
    <w:rsid w:val="00B33035"/>
    <w:rsid w:val="00B81FC1"/>
    <w:rsid w:val="00B83B0D"/>
    <w:rsid w:val="00BC2857"/>
    <w:rsid w:val="00C93DEB"/>
    <w:rsid w:val="00D03F51"/>
    <w:rsid w:val="00D042E6"/>
    <w:rsid w:val="00DB235E"/>
    <w:rsid w:val="00DD1A64"/>
    <w:rsid w:val="00E10CFE"/>
    <w:rsid w:val="00ED7B29"/>
    <w:rsid w:val="00F24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2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10CF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0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0C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33B56.81E2634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2018-02-13T08:40:00Z</cp:lastPrinted>
  <dcterms:created xsi:type="dcterms:W3CDTF">2018-02-08T10:46:00Z</dcterms:created>
  <dcterms:modified xsi:type="dcterms:W3CDTF">2018-02-13T08:41:00Z</dcterms:modified>
</cp:coreProperties>
</file>