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4A0" w:firstRow="1" w:lastRow="0" w:firstColumn="1" w:lastColumn="0" w:noHBand="0" w:noVBand="1"/>
      </w:tblPr>
      <w:tblGrid>
        <w:gridCol w:w="817"/>
        <w:gridCol w:w="5103"/>
      </w:tblGrid>
      <w:tr w:rsidR="003760E7" w14:paraId="3B4388AB" w14:textId="77777777" w:rsidTr="00F7052F">
        <w:tc>
          <w:tcPr>
            <w:tcW w:w="817" w:type="dxa"/>
          </w:tcPr>
          <w:p w14:paraId="545D50A6" w14:textId="77777777" w:rsidR="003760E7" w:rsidRDefault="003760E7" w:rsidP="00F7052F">
            <w:pPr>
              <w:tabs>
                <w:tab w:val="center" w:pos="1985"/>
              </w:tabs>
              <w:ind w:right="-1333"/>
              <w:jc w:val="both"/>
              <w:rPr>
                <w:b/>
                <w:bCs/>
                <w:i/>
                <w:iCs/>
                <w:kern w:val="28"/>
                <w:sz w:val="22"/>
                <w:szCs w:val="22"/>
                <w:lang w:val="de-DE"/>
              </w:rPr>
            </w:pPr>
            <w:r>
              <w:rPr>
                <w:b/>
                <w:bCs/>
                <w:i/>
                <w:iCs/>
                <w:noProof/>
                <w:sz w:val="28"/>
                <w:szCs w:val="28"/>
                <w:lang w:val="en-US" w:eastAsia="en-US"/>
              </w:rPr>
              <w:drawing>
                <wp:inline distT="0" distB="0" distL="0" distR="0" wp14:anchorId="55AAEE5D" wp14:editId="19875343">
                  <wp:extent cx="3810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r>
              <w:rPr>
                <w:b/>
                <w:bCs/>
                <w:i/>
                <w:iCs/>
                <w:sz w:val="28"/>
                <w:szCs w:val="28"/>
              </w:rPr>
              <w:t xml:space="preserve">                                                      </w:t>
            </w:r>
          </w:p>
          <w:p w14:paraId="1AEBC80C" w14:textId="77777777" w:rsidR="003760E7" w:rsidRDefault="003760E7" w:rsidP="00F7052F">
            <w:pPr>
              <w:ind w:right="-45"/>
              <w:rPr>
                <w:b/>
                <w:i/>
                <w:kern w:val="28"/>
                <w:sz w:val="22"/>
                <w:szCs w:val="20"/>
                <w:lang w:val="de-DE" w:eastAsia="en-US"/>
              </w:rPr>
            </w:pPr>
          </w:p>
        </w:tc>
        <w:tc>
          <w:tcPr>
            <w:tcW w:w="5103" w:type="dxa"/>
            <w:hideMark/>
          </w:tcPr>
          <w:p w14:paraId="626642BC" w14:textId="77777777" w:rsidR="003760E7" w:rsidRPr="003A3233" w:rsidRDefault="003760E7" w:rsidP="00F7052F">
            <w:pPr>
              <w:ind w:right="-45"/>
              <w:rPr>
                <w:b/>
                <w:i/>
                <w:kern w:val="28"/>
                <w:szCs w:val="20"/>
                <w:lang w:val="de-DE" w:eastAsia="en-US"/>
              </w:rPr>
            </w:pPr>
            <w:proofErr w:type="spellStart"/>
            <w:r w:rsidRPr="003A3233">
              <w:rPr>
                <w:b/>
                <w:lang w:val="de-DE"/>
              </w:rPr>
              <w:t>REPUBLIKA</w:t>
            </w:r>
            <w:proofErr w:type="spellEnd"/>
            <w:r w:rsidRPr="003A3233">
              <w:rPr>
                <w:b/>
                <w:lang w:val="de-DE"/>
              </w:rPr>
              <w:t xml:space="preserve"> HRVATSKA</w:t>
            </w:r>
            <w:r w:rsidRPr="003A3233">
              <w:rPr>
                <w:b/>
                <w:i/>
                <w:lang w:val="de-DE"/>
              </w:rPr>
              <w:t xml:space="preserve"> </w:t>
            </w:r>
          </w:p>
          <w:p w14:paraId="081AFFFD" w14:textId="77777777" w:rsidR="003760E7" w:rsidRPr="003A3233" w:rsidRDefault="003760E7" w:rsidP="00F7052F">
            <w:pPr>
              <w:ind w:right="-45"/>
              <w:rPr>
                <w:b/>
                <w:bCs/>
                <w:kern w:val="28"/>
                <w:szCs w:val="20"/>
                <w:lang w:val="de-DE" w:eastAsia="en-US"/>
              </w:rPr>
            </w:pPr>
            <w:proofErr w:type="spellStart"/>
            <w:r w:rsidRPr="003A3233">
              <w:rPr>
                <w:b/>
                <w:bCs/>
                <w:lang w:val="de-DE"/>
              </w:rPr>
              <w:t>ZADARSKA</w:t>
            </w:r>
            <w:proofErr w:type="spellEnd"/>
            <w:r w:rsidRPr="003A3233">
              <w:rPr>
                <w:b/>
                <w:bCs/>
                <w:lang w:val="de-DE"/>
              </w:rPr>
              <w:t xml:space="preserve"> </w:t>
            </w:r>
            <w:proofErr w:type="spellStart"/>
            <w:r w:rsidRPr="003A3233">
              <w:rPr>
                <w:b/>
                <w:bCs/>
                <w:lang w:val="de-DE"/>
              </w:rPr>
              <w:t>ŽUPANIJA</w:t>
            </w:r>
            <w:proofErr w:type="spellEnd"/>
          </w:p>
          <w:p w14:paraId="0EDB50A6" w14:textId="77777777" w:rsidR="003760E7" w:rsidRDefault="003760E7" w:rsidP="00F7052F">
            <w:pPr>
              <w:pStyle w:val="Naslov4"/>
              <w:rPr>
                <w:szCs w:val="20"/>
              </w:rPr>
            </w:pPr>
            <w:r>
              <w:t>OPĆINA POSEDARJE</w:t>
            </w:r>
          </w:p>
          <w:p w14:paraId="0EB1AB94" w14:textId="77777777" w:rsidR="003760E7" w:rsidRDefault="003760E7" w:rsidP="003760E7">
            <w:pPr>
              <w:pStyle w:val="Naslov4"/>
              <w:rPr>
                <w:iCs/>
                <w:szCs w:val="20"/>
                <w:lang w:val="de-DE"/>
              </w:rPr>
            </w:pPr>
            <w:proofErr w:type="spellStart"/>
            <w:r>
              <w:rPr>
                <w:iCs/>
                <w:szCs w:val="20"/>
                <w:lang w:val="de-DE"/>
              </w:rPr>
              <w:t>Općinski</w:t>
            </w:r>
            <w:proofErr w:type="spellEnd"/>
            <w:r>
              <w:rPr>
                <w:iCs/>
                <w:szCs w:val="20"/>
                <w:lang w:val="de-DE"/>
              </w:rPr>
              <w:t xml:space="preserve"> </w:t>
            </w:r>
            <w:proofErr w:type="spellStart"/>
            <w:r>
              <w:rPr>
                <w:iCs/>
                <w:szCs w:val="20"/>
                <w:lang w:val="de-DE"/>
              </w:rPr>
              <w:t>načelnik</w:t>
            </w:r>
            <w:proofErr w:type="spellEnd"/>
            <w:r>
              <w:rPr>
                <w:iCs/>
                <w:szCs w:val="20"/>
                <w:lang w:val="de-DE"/>
              </w:rPr>
              <w:t xml:space="preserve"> </w:t>
            </w:r>
          </w:p>
          <w:p w14:paraId="510FF3E1" w14:textId="77777777" w:rsidR="003760E7" w:rsidRDefault="003760E7" w:rsidP="003760E7">
            <w:pPr>
              <w:rPr>
                <w:lang w:val="de-DE" w:eastAsia="en-US"/>
              </w:rPr>
            </w:pPr>
          </w:p>
          <w:p w14:paraId="6C0BD188" w14:textId="09ADA5A7" w:rsidR="003760E7" w:rsidRDefault="003760E7" w:rsidP="003760E7">
            <w:pPr>
              <w:rPr>
                <w:lang w:val="de-DE" w:eastAsia="en-US"/>
              </w:rPr>
            </w:pPr>
            <w:proofErr w:type="spellStart"/>
            <w:r>
              <w:rPr>
                <w:lang w:val="de-DE" w:eastAsia="en-US"/>
              </w:rPr>
              <w:t>Klasa</w:t>
            </w:r>
            <w:proofErr w:type="spellEnd"/>
            <w:r>
              <w:rPr>
                <w:lang w:val="de-DE" w:eastAsia="en-US"/>
              </w:rPr>
              <w:t>: 372-03/24-1/</w:t>
            </w:r>
            <w:r w:rsidR="006C6A82">
              <w:rPr>
                <w:lang w:val="de-DE" w:eastAsia="en-US"/>
              </w:rPr>
              <w:t>0</w:t>
            </w:r>
            <w:r w:rsidR="009375F0">
              <w:rPr>
                <w:lang w:val="de-DE" w:eastAsia="en-US"/>
              </w:rPr>
              <w:t>5</w:t>
            </w:r>
          </w:p>
          <w:p w14:paraId="1C724399" w14:textId="77777777" w:rsidR="003760E7" w:rsidRDefault="003760E7" w:rsidP="003760E7">
            <w:pPr>
              <w:rPr>
                <w:lang w:val="de-DE" w:eastAsia="en-US"/>
              </w:rPr>
            </w:pPr>
            <w:proofErr w:type="spellStart"/>
            <w:r>
              <w:rPr>
                <w:lang w:val="de-DE" w:eastAsia="en-US"/>
              </w:rPr>
              <w:t>Urbroj</w:t>
            </w:r>
            <w:proofErr w:type="spellEnd"/>
            <w:r>
              <w:rPr>
                <w:lang w:val="de-DE" w:eastAsia="en-US"/>
              </w:rPr>
              <w:t>: 2198/07-02/01-24-01</w:t>
            </w:r>
          </w:p>
          <w:p w14:paraId="6697FB5A" w14:textId="6025E08D" w:rsidR="003760E7" w:rsidRDefault="003760E7" w:rsidP="003760E7">
            <w:pPr>
              <w:rPr>
                <w:lang w:val="de-DE" w:eastAsia="en-US"/>
              </w:rPr>
            </w:pPr>
            <w:proofErr w:type="spellStart"/>
            <w:r>
              <w:rPr>
                <w:lang w:val="de-DE" w:eastAsia="en-US"/>
              </w:rPr>
              <w:t>Posedarje</w:t>
            </w:r>
            <w:proofErr w:type="spellEnd"/>
            <w:r>
              <w:rPr>
                <w:lang w:val="de-DE" w:eastAsia="en-US"/>
              </w:rPr>
              <w:t xml:space="preserve">, </w:t>
            </w:r>
            <w:proofErr w:type="spellStart"/>
            <w:r w:rsidR="009375F0">
              <w:rPr>
                <w:lang w:val="de-DE" w:eastAsia="en-US"/>
              </w:rPr>
              <w:t>27.lipnja</w:t>
            </w:r>
            <w:r>
              <w:rPr>
                <w:lang w:val="de-DE" w:eastAsia="en-US"/>
              </w:rPr>
              <w:t>2024</w:t>
            </w:r>
            <w:proofErr w:type="spellEnd"/>
            <w:r>
              <w:rPr>
                <w:lang w:val="de-DE" w:eastAsia="en-US"/>
              </w:rPr>
              <w:t xml:space="preserve">. </w:t>
            </w:r>
          </w:p>
          <w:p w14:paraId="6F92A36E" w14:textId="77777777" w:rsidR="003760E7" w:rsidRDefault="003760E7" w:rsidP="003760E7">
            <w:pPr>
              <w:rPr>
                <w:lang w:val="de-DE" w:eastAsia="en-US"/>
              </w:rPr>
            </w:pPr>
          </w:p>
          <w:p w14:paraId="679496D7" w14:textId="77777777" w:rsidR="003760E7" w:rsidRDefault="003760E7" w:rsidP="003760E7">
            <w:pPr>
              <w:rPr>
                <w:lang w:val="de-DE" w:eastAsia="en-US"/>
              </w:rPr>
            </w:pPr>
          </w:p>
          <w:p w14:paraId="4A6B94E4" w14:textId="77777777" w:rsidR="003760E7" w:rsidRDefault="003760E7" w:rsidP="003760E7">
            <w:pPr>
              <w:rPr>
                <w:lang w:val="de-DE" w:eastAsia="en-US"/>
              </w:rPr>
            </w:pPr>
          </w:p>
          <w:p w14:paraId="1C3BC00E" w14:textId="77777777" w:rsidR="003760E7" w:rsidRPr="003760E7" w:rsidRDefault="003760E7" w:rsidP="003760E7">
            <w:pPr>
              <w:rPr>
                <w:lang w:val="de-DE" w:eastAsia="en-US"/>
              </w:rPr>
            </w:pPr>
          </w:p>
        </w:tc>
      </w:tr>
    </w:tbl>
    <w:p w14:paraId="28DEC8B6" w14:textId="77777777" w:rsidR="0070111A" w:rsidRDefault="003760E7">
      <w:r>
        <w:t xml:space="preserve">Na temelju čl. 6. Zakona o zakupu i kupoprodaji poslovnog prostora ("Narodne novine" broj 125/11 i 64/15) i Odluke o zakupu i kupoprodaji poslovnog prostora ("Službeni glasnik Općine Posedarje", broj 5/14), Općinski načelnik Općine Posedarje, raspisuje: </w:t>
      </w:r>
    </w:p>
    <w:p w14:paraId="05C6B7A0" w14:textId="77777777" w:rsidR="003760E7" w:rsidRDefault="003760E7"/>
    <w:p w14:paraId="337F2FDF" w14:textId="77777777" w:rsidR="003760E7" w:rsidRDefault="003760E7"/>
    <w:p w14:paraId="315C4113" w14:textId="77777777" w:rsidR="003760E7" w:rsidRPr="003760E7" w:rsidRDefault="003760E7" w:rsidP="003760E7">
      <w:pPr>
        <w:jc w:val="center"/>
        <w:rPr>
          <w:b/>
        </w:rPr>
      </w:pPr>
      <w:r w:rsidRPr="003760E7">
        <w:rPr>
          <w:b/>
        </w:rPr>
        <w:t>JAVNI NATJEČAJ</w:t>
      </w:r>
    </w:p>
    <w:p w14:paraId="3B393F2F" w14:textId="77777777" w:rsidR="003760E7" w:rsidRDefault="003760E7" w:rsidP="003760E7">
      <w:pPr>
        <w:jc w:val="center"/>
        <w:rPr>
          <w:b/>
        </w:rPr>
      </w:pPr>
      <w:r w:rsidRPr="003760E7">
        <w:rPr>
          <w:b/>
        </w:rPr>
        <w:t>za prikupljanje pisanih ponuda za zakup poslovnog prostora</w:t>
      </w:r>
    </w:p>
    <w:p w14:paraId="1E39BA47" w14:textId="77777777" w:rsidR="003760E7" w:rsidRDefault="003760E7" w:rsidP="003760E7">
      <w:pPr>
        <w:jc w:val="center"/>
        <w:rPr>
          <w:b/>
        </w:rPr>
      </w:pPr>
    </w:p>
    <w:p w14:paraId="27AC0538" w14:textId="7BA44099" w:rsidR="003760E7" w:rsidRDefault="003760E7" w:rsidP="009375F0">
      <w:pPr>
        <w:pStyle w:val="Odlomakpopisa"/>
        <w:numPr>
          <w:ilvl w:val="0"/>
          <w:numId w:val="1"/>
        </w:numPr>
        <w:jc w:val="both"/>
      </w:pPr>
      <w:r>
        <w:t>Predmet zakupa je poslovni prostor</w:t>
      </w:r>
      <w:r w:rsidR="009375F0">
        <w:t xml:space="preserve"> i</w:t>
      </w:r>
      <w:r>
        <w:t xml:space="preserve"> prostor za terasu za korisnike ugostiteljskog objekta. Poslovni prostor je objekt gotove konstrukcije ugostiteljske namjene, u središtu naselja Posedarje, ulica Obala Ante Damira Klanca, ukupne površine </w:t>
      </w:r>
      <w:proofErr w:type="spellStart"/>
      <w:r>
        <w:t>15m</w:t>
      </w:r>
      <w:r>
        <w:rPr>
          <w:vertAlign w:val="superscript"/>
        </w:rPr>
        <w:t>2</w:t>
      </w:r>
      <w:proofErr w:type="spellEnd"/>
      <w:r>
        <w:rPr>
          <w:vertAlign w:val="superscript"/>
        </w:rPr>
        <w:t xml:space="preserve">, </w:t>
      </w:r>
      <w:r>
        <w:t xml:space="preserve">namjena poslovnog prostora: obavljanje ugostiteljskih usluga, usluživanje hrane i pića tijekom cijele godine, koji se daje u zakup na određeno vrijeme od </w:t>
      </w:r>
      <w:proofErr w:type="spellStart"/>
      <w:r w:rsidR="009375F0">
        <w:t>01</w:t>
      </w:r>
      <w:r>
        <w:t>.</w:t>
      </w:r>
      <w:r w:rsidR="009375F0">
        <w:t>kolovoza</w:t>
      </w:r>
      <w:proofErr w:type="spellEnd"/>
      <w:r>
        <w:t xml:space="preserve"> 2024. – </w:t>
      </w:r>
      <w:proofErr w:type="spellStart"/>
      <w:r w:rsidR="009375F0">
        <w:t>30</w:t>
      </w:r>
      <w:r>
        <w:t>.</w:t>
      </w:r>
      <w:r w:rsidR="009375F0">
        <w:t>srpnja</w:t>
      </w:r>
      <w:r>
        <w:t>2029</w:t>
      </w:r>
      <w:proofErr w:type="spellEnd"/>
      <w:r>
        <w:t xml:space="preserve">. </w:t>
      </w:r>
      <w:r w:rsidR="009375F0">
        <w:t xml:space="preserve">Prostor za terasu je </w:t>
      </w:r>
      <w:r>
        <w:t xml:space="preserve">površine </w:t>
      </w:r>
      <w:proofErr w:type="spellStart"/>
      <w:r>
        <w:t>50m</w:t>
      </w:r>
      <w:r>
        <w:rPr>
          <w:vertAlign w:val="superscript"/>
        </w:rPr>
        <w:t>2</w:t>
      </w:r>
      <w:proofErr w:type="spellEnd"/>
      <w:r>
        <w:rPr>
          <w:vertAlign w:val="superscript"/>
        </w:rPr>
        <w:t xml:space="preserve"> </w:t>
      </w:r>
      <w:r>
        <w:t xml:space="preserve">za usluživanje gostiju na otvorenom, bez krovne konstrukcije, na koju se mogu postavljati stolovi, stolice i naprave za zaštitu od sunca i atmosferilija, a može imati montažno-demontažni podest, odnosno podnicu postavljenu na odgovarajuću </w:t>
      </w:r>
      <w:proofErr w:type="spellStart"/>
      <w:r>
        <w:t>potkonstrukciju</w:t>
      </w:r>
      <w:proofErr w:type="spellEnd"/>
      <w:r>
        <w:t xml:space="preserve"> koja leži na izvornoj podlozi. </w:t>
      </w:r>
    </w:p>
    <w:p w14:paraId="0D50FD81" w14:textId="71CC22B5" w:rsidR="003760E7" w:rsidRDefault="003760E7" w:rsidP="009375F0">
      <w:pPr>
        <w:pStyle w:val="Odlomakpopisa"/>
        <w:numPr>
          <w:ilvl w:val="0"/>
          <w:numId w:val="1"/>
        </w:numPr>
        <w:jc w:val="both"/>
      </w:pPr>
      <w:r>
        <w:t>Ugostiteljski kiosk dostupan je u</w:t>
      </w:r>
      <w:r w:rsidR="009375F0">
        <w:t xml:space="preserve"> pregled na lokaciji uz prethodnu najavu</w:t>
      </w:r>
      <w:r>
        <w:t xml:space="preserve"> Općini Posedarje radnim danom u vrijeme trajanja natječaja od 8 do 11 sati, uz prethodnu najavu na telefon broj: 023/266-180. Svaki zahvat u prostoru moguć je isključivo uz prethodnu suglasnost Općine Posedarje. Prostor za terasu na licu mjesta obilježava </w:t>
      </w:r>
      <w:r w:rsidR="009375F0">
        <w:t>Općina</w:t>
      </w:r>
      <w:r>
        <w:t xml:space="preserve">. </w:t>
      </w:r>
    </w:p>
    <w:p w14:paraId="7719EE44" w14:textId="77777777" w:rsidR="003760E7" w:rsidRDefault="003760E7" w:rsidP="009375F0">
      <w:pPr>
        <w:pStyle w:val="Odlomakpopisa"/>
        <w:numPr>
          <w:ilvl w:val="0"/>
          <w:numId w:val="1"/>
        </w:numPr>
        <w:jc w:val="both"/>
      </w:pPr>
      <w:r>
        <w:t xml:space="preserve">Zakupnik se obvezuje pod raskidnim uvjetom o svom trošku opremiti ugostiteljski prostor i ishoditi minimalno-tehničke uvjete za namjenu prostora koju je iskazao u svojoj ponudi. Troškove tekućeg održavanja i svih režija snosi zakupnik. Pod tekućim održavanjem smatra se osobito čišćenje i održavanje, trošak održavanja tj. pražnjenja toaleta za goste objekta, soboslikarski radovi, sitniji popravci na instalacijama i slično. Ako zakupnik  sam prouzroči oštećenje poslovnog prostora, dužan je troškove popravka snositi sam. Zakupnik snosi sve troškove koje terete prostor prema ispostavljenim računima, </w:t>
      </w:r>
      <w:r w:rsidR="00126750">
        <w:t xml:space="preserve">kao i ostale naknade ( javnobilježničke naknade, troškove osiguranja, komunalnu i vodnu naknadu), što će se regulirati ugovorom o zakupu. </w:t>
      </w:r>
    </w:p>
    <w:p w14:paraId="38D68D95" w14:textId="77777777" w:rsidR="00126750" w:rsidRDefault="00126750" w:rsidP="009375F0">
      <w:pPr>
        <w:pStyle w:val="Odlomakpopisa"/>
        <w:numPr>
          <w:ilvl w:val="0"/>
          <w:numId w:val="1"/>
        </w:numPr>
        <w:jc w:val="both"/>
      </w:pPr>
      <w:r>
        <w:t xml:space="preserve">Zakupnik ne smije poslovni prostor koji ima u zakupu dati u podzakup. Nakon prestanka zakupa zakupnik se obvezuje poslovni prostor predati u stanju u kojem ga je zaprimio. </w:t>
      </w:r>
    </w:p>
    <w:p w14:paraId="1A024FBE" w14:textId="4837DDA0" w:rsidR="00126750" w:rsidRPr="00126750" w:rsidRDefault="00126750" w:rsidP="009375F0">
      <w:pPr>
        <w:pStyle w:val="Odlomakpopisa"/>
        <w:numPr>
          <w:ilvl w:val="0"/>
          <w:numId w:val="1"/>
        </w:numPr>
        <w:jc w:val="both"/>
      </w:pPr>
      <w:r>
        <w:t xml:space="preserve">Početni iznos mjesečne zakupnine iznosi </w:t>
      </w:r>
      <w:r w:rsidR="009375F0">
        <w:t>7</w:t>
      </w:r>
      <w:r>
        <w:t xml:space="preserve">00,00 EUR. Jamčevina za sudjelovanje na natječaju iznosi 100,00 EUR te se polaže kod Hrvatske poštanske banke d.d. na žiro-račun </w:t>
      </w:r>
      <w:r w:rsidRPr="006C6A82">
        <w:lastRenderedPageBreak/>
        <w:t xml:space="preserve">Općine Posedarje broj </w:t>
      </w:r>
      <w:proofErr w:type="spellStart"/>
      <w:r w:rsidRPr="006C6A82">
        <w:t>HR1523900011834900004</w:t>
      </w:r>
      <w:proofErr w:type="spellEnd"/>
      <w:r w:rsidRPr="006C6A82">
        <w:t xml:space="preserve">, poziv na broj 68 7757- OIB uplatitelja, svrha uplate: "Jamčevina ugostiteljski objekt". </w:t>
      </w:r>
    </w:p>
    <w:p w14:paraId="65B9F1DB" w14:textId="223E183F" w:rsidR="00126750" w:rsidRPr="00126750" w:rsidRDefault="00126750" w:rsidP="009375F0">
      <w:pPr>
        <w:pStyle w:val="Odlomakpopisa"/>
        <w:numPr>
          <w:ilvl w:val="0"/>
          <w:numId w:val="1"/>
        </w:numPr>
        <w:jc w:val="both"/>
      </w:pPr>
      <w:r w:rsidRPr="006C6A82">
        <w:t>Ponuditeljima koji ne budu izabrani,</w:t>
      </w:r>
      <w:r w:rsidR="009375F0">
        <w:t xml:space="preserve"> </w:t>
      </w:r>
      <w:r w:rsidRPr="006C6A82">
        <w:t xml:space="preserve">jamčevina će biti vraćena, a jamčevina osobe čija ponuda bude prihvaćena će se zadržati i obračunati u zakupninu. Ponuditelj gubi pravo na povrat jamčevine ako povuče ponudu nakon što se pristupi postupku otvaranja ponuda. </w:t>
      </w:r>
    </w:p>
    <w:p w14:paraId="2980437D" w14:textId="77777777" w:rsidR="00126750" w:rsidRPr="00126750" w:rsidRDefault="00126750" w:rsidP="009375F0">
      <w:pPr>
        <w:pStyle w:val="Odlomakpopisa"/>
        <w:numPr>
          <w:ilvl w:val="0"/>
          <w:numId w:val="1"/>
        </w:numPr>
        <w:jc w:val="both"/>
      </w:pPr>
      <w:r w:rsidRPr="006C6A82">
        <w:t xml:space="preserve">Natjecati se mogu sve pravne i fizičke osobe registrirane za obavljanje djelatnosti pripreme i usluživanja pića ili djelatnosti pripreme i usluživanja hrane i pića. Nepravovremene, nepotpune ili ponude podnesene od neovlaštenih osoba neće se razmatrati. </w:t>
      </w:r>
    </w:p>
    <w:p w14:paraId="38A9DF96" w14:textId="77777777" w:rsidR="00126750" w:rsidRPr="00126750" w:rsidRDefault="00126750" w:rsidP="003760E7">
      <w:pPr>
        <w:pStyle w:val="Odlomakpopisa"/>
        <w:numPr>
          <w:ilvl w:val="0"/>
          <w:numId w:val="1"/>
        </w:numPr>
      </w:pPr>
      <w:r w:rsidRPr="006C6A82">
        <w:rPr>
          <w:lang w:val="pl-PL"/>
        </w:rPr>
        <w:t xml:space="preserve">Ponuda za sudjelovanje u natječaju mora sadržavati: </w:t>
      </w:r>
    </w:p>
    <w:p w14:paraId="67F35AC7" w14:textId="77777777" w:rsidR="00126750" w:rsidRPr="00126750" w:rsidRDefault="00126750" w:rsidP="00126750">
      <w:pPr>
        <w:pStyle w:val="Odlomakpopisa"/>
        <w:numPr>
          <w:ilvl w:val="0"/>
          <w:numId w:val="2"/>
        </w:numPr>
      </w:pPr>
      <w:r w:rsidRPr="006C6A82">
        <w:t xml:space="preserve">zahtjev u kojem mora biti navedeno ime i prezime natjecatelja i njegovo prebivalište ( za fizičku osobu), odnosno naziv tvrtke s adresom sjedišta ( za pravnu osobu), OIB te naziv banke i broj računa radi povrata jamčevine </w:t>
      </w:r>
    </w:p>
    <w:p w14:paraId="7DEE6399" w14:textId="77777777" w:rsidR="00126750" w:rsidRPr="00126750" w:rsidRDefault="00126750" w:rsidP="00126750">
      <w:pPr>
        <w:pStyle w:val="Odlomakpopisa"/>
        <w:numPr>
          <w:ilvl w:val="0"/>
          <w:numId w:val="2"/>
        </w:numPr>
      </w:pPr>
      <w:proofErr w:type="spellStart"/>
      <w:r>
        <w:rPr>
          <w:lang w:val="en-US"/>
        </w:rPr>
        <w:t>visinu</w:t>
      </w:r>
      <w:proofErr w:type="spellEnd"/>
      <w:r>
        <w:rPr>
          <w:lang w:val="en-US"/>
        </w:rPr>
        <w:t xml:space="preserve"> </w:t>
      </w:r>
      <w:proofErr w:type="spellStart"/>
      <w:r>
        <w:rPr>
          <w:lang w:val="en-US"/>
        </w:rPr>
        <w:t>ponuđene</w:t>
      </w:r>
      <w:proofErr w:type="spellEnd"/>
      <w:r>
        <w:rPr>
          <w:lang w:val="en-US"/>
        </w:rPr>
        <w:t xml:space="preserve"> </w:t>
      </w:r>
      <w:proofErr w:type="spellStart"/>
      <w:r>
        <w:rPr>
          <w:lang w:val="en-US"/>
        </w:rPr>
        <w:t>zakupnine</w:t>
      </w:r>
      <w:proofErr w:type="spellEnd"/>
      <w:r>
        <w:rPr>
          <w:lang w:val="en-US"/>
        </w:rPr>
        <w:t xml:space="preserve"> </w:t>
      </w:r>
    </w:p>
    <w:p w14:paraId="3D6FE695" w14:textId="77777777" w:rsidR="00126750" w:rsidRPr="00126750" w:rsidRDefault="00126750" w:rsidP="00126750">
      <w:pPr>
        <w:pStyle w:val="Odlomakpopisa"/>
        <w:numPr>
          <w:ilvl w:val="0"/>
          <w:numId w:val="2"/>
        </w:numPr>
      </w:pPr>
      <w:r w:rsidRPr="006C6A82">
        <w:rPr>
          <w:lang w:val="pl-PL"/>
        </w:rPr>
        <w:t xml:space="preserve">dokaz da je natjecatelj uplatio jamčevinu </w:t>
      </w:r>
    </w:p>
    <w:p w14:paraId="08EDC1AB" w14:textId="77777777" w:rsidR="00126750" w:rsidRPr="00126750" w:rsidRDefault="00126750" w:rsidP="00126750">
      <w:pPr>
        <w:pStyle w:val="Odlomakpopisa"/>
        <w:numPr>
          <w:ilvl w:val="0"/>
          <w:numId w:val="2"/>
        </w:numPr>
      </w:pPr>
      <w:r w:rsidRPr="006C6A82">
        <w:t>presliku osobne iskaznice ako je natjecatelj fizička osoba te original ili preslik rješenja o upisu u odgovarajući registar (obrtnicu), iz koje mora biti vidljivo da je natjecatelj registriran za djelatnost koja je oglašena</w:t>
      </w:r>
    </w:p>
    <w:p w14:paraId="242B60F0" w14:textId="60B10D7E" w:rsidR="00126750" w:rsidRPr="00126750" w:rsidRDefault="00126750" w:rsidP="00126750">
      <w:pPr>
        <w:pStyle w:val="Odlomakpopisa"/>
        <w:numPr>
          <w:ilvl w:val="0"/>
          <w:numId w:val="2"/>
        </w:numPr>
      </w:pPr>
      <w:r w:rsidRPr="006C6A82">
        <w:t>izvorni</w:t>
      </w:r>
      <w:r w:rsidR="006C6A82">
        <w:t>k</w:t>
      </w:r>
      <w:r w:rsidRPr="006C6A82">
        <w:t xml:space="preserve"> ili presliku rješenja o upisu u sudski registar ili izvatke iz sudskog registra ne starije od 30 dana do podnošenja ponude, iz kojih mora biti vidljivo da je pravna osoba registrirana za obavljanje djelatnosti za koju se javni natječaj provodi, te ime i prezime osobe ovlaštene za zastupanje</w:t>
      </w:r>
    </w:p>
    <w:p w14:paraId="2F32AA49" w14:textId="77777777" w:rsidR="00126750" w:rsidRPr="00126750" w:rsidRDefault="00126750" w:rsidP="00126750">
      <w:pPr>
        <w:pStyle w:val="Odlomakpopisa"/>
        <w:numPr>
          <w:ilvl w:val="0"/>
          <w:numId w:val="2"/>
        </w:numPr>
      </w:pPr>
      <w:r w:rsidRPr="006C6A82">
        <w:t>potvrdu porezne uprave o nepostojanju duga sa osnove javnih davanja</w:t>
      </w:r>
    </w:p>
    <w:p w14:paraId="45BB76DB" w14:textId="77777777" w:rsidR="00126750" w:rsidRPr="00126750" w:rsidRDefault="00126750" w:rsidP="00126750">
      <w:pPr>
        <w:pStyle w:val="Odlomakpopisa"/>
        <w:numPr>
          <w:ilvl w:val="0"/>
          <w:numId w:val="2"/>
        </w:numPr>
      </w:pPr>
      <w:r w:rsidRPr="006C6A82">
        <w:t>pisanu izjavu ponuditelja o prihvaćanju svih pojedinačnih uvjeta zakupa utvrđenih u javnom natječaju za davanje u zakup poslovnog prostora</w:t>
      </w:r>
    </w:p>
    <w:p w14:paraId="43CB7C36" w14:textId="123FBDB3" w:rsidR="00126750" w:rsidRDefault="0014222D" w:rsidP="009375F0">
      <w:pPr>
        <w:pStyle w:val="Odlomakpopisa"/>
        <w:numPr>
          <w:ilvl w:val="0"/>
          <w:numId w:val="1"/>
        </w:numPr>
        <w:jc w:val="both"/>
      </w:pPr>
      <w:r>
        <w:t xml:space="preserve">Pisane ponude na natječaj dostavljaju se neposredno u pisarnicu Općine Posedarje ili preporučenom pošiljkom u zatvorenim omotnicama uz naznaku: " Ne otvaraj – natječaj za ugostiteljstvo" na adresu: Općina Posedarje, Trg Martina </w:t>
      </w:r>
      <w:proofErr w:type="spellStart"/>
      <w:r>
        <w:t>Posedarskog</w:t>
      </w:r>
      <w:proofErr w:type="spellEnd"/>
      <w:r>
        <w:t xml:space="preserve"> 1, 23242 Posedarje. Rok za podnošenje pisanih ponuda </w:t>
      </w:r>
      <w:r w:rsidR="009375F0">
        <w:t>15</w:t>
      </w:r>
      <w:r>
        <w:t>.0</w:t>
      </w:r>
      <w:r w:rsidR="009375F0">
        <w:t>7</w:t>
      </w:r>
      <w:r>
        <w:t>.2024. godine</w:t>
      </w:r>
      <w:r w:rsidR="009375F0">
        <w:t xml:space="preserve"> u </w:t>
      </w:r>
      <w:proofErr w:type="spellStart"/>
      <w:r w:rsidR="009375F0">
        <w:t>12:00sati</w:t>
      </w:r>
      <w:proofErr w:type="spellEnd"/>
      <w:r w:rsidR="009375F0">
        <w:t xml:space="preserve"> </w:t>
      </w:r>
      <w:r>
        <w:t xml:space="preserve"> do kada ponude moraju biti zaprimljene u pisarnici </w:t>
      </w:r>
      <w:r w:rsidR="009375F0">
        <w:t xml:space="preserve">općine </w:t>
      </w:r>
      <w:r>
        <w:t xml:space="preserve">bez obzira na način dostave. </w:t>
      </w:r>
    </w:p>
    <w:p w14:paraId="7068F67C" w14:textId="77777777" w:rsidR="0014222D" w:rsidRDefault="0014222D" w:rsidP="009375F0">
      <w:pPr>
        <w:pStyle w:val="Odlomakpopisa"/>
        <w:numPr>
          <w:ilvl w:val="0"/>
          <w:numId w:val="1"/>
        </w:numPr>
        <w:jc w:val="both"/>
      </w:pPr>
      <w:r>
        <w:t xml:space="preserve">Najpovoljnijom ponudom smatrat će se ona ponuda koja uz ispunjenje uvjeta iz natječaja, sadrži najviši ponuđeni iznos zakupnine. </w:t>
      </w:r>
    </w:p>
    <w:p w14:paraId="05C4EF35" w14:textId="172DE406" w:rsidR="0014222D" w:rsidRDefault="0014222D" w:rsidP="009375F0">
      <w:pPr>
        <w:pStyle w:val="Odlomakpopisa"/>
        <w:numPr>
          <w:ilvl w:val="0"/>
          <w:numId w:val="1"/>
        </w:numPr>
        <w:jc w:val="both"/>
      </w:pPr>
      <w:r>
        <w:t xml:space="preserve">Ostali posebni raskidni uvjeti: namjena ugostiteljskog objekta u središtu Posedarja je podići razinu turističke i ugostiteljske ponude tijekom cijele godine te se zakupnik obvezuje obavljati djelatnost minimalno </w:t>
      </w:r>
      <w:r w:rsidR="009375F0">
        <w:t>8 mjeseci</w:t>
      </w:r>
      <w:r>
        <w:t xml:space="preserve"> u godini. Ako za poslovni prostor naveden u natječaju pristignu dvije potpune ponude s ponuđenim identičnim iznosom mjesečne zakupnine, takve će ponuđače pozvati Povjerenstvo za dodjelu poslovnih prostora da u roku od 24 sata dostave u zatvorenoj koverti nove ponude, koje će Povjerenstvo uz prisustvovanje natjecatelja otvoriti i donijeti odluku o najpovoljnijem ponuđaču. </w:t>
      </w:r>
    </w:p>
    <w:p w14:paraId="6F1976FA" w14:textId="77777777" w:rsidR="0014222D" w:rsidRDefault="0014222D" w:rsidP="0014222D">
      <w:pPr>
        <w:pStyle w:val="Odlomakpopisa"/>
        <w:numPr>
          <w:ilvl w:val="0"/>
          <w:numId w:val="1"/>
        </w:numPr>
      </w:pPr>
      <w:r>
        <w:t xml:space="preserve">U slučaju da odabrani ponuditelj odustane od sklapanja ugovora ili ne pristupi u roku određenom za sklapanje ugovora poslovni prostor će se ponuditi sljedećem ponuditelju s najpovoljnijom ponudom. </w:t>
      </w:r>
    </w:p>
    <w:p w14:paraId="3EF653E6" w14:textId="570D6FF1" w:rsidR="0014222D" w:rsidRDefault="0014222D" w:rsidP="009375F0">
      <w:pPr>
        <w:pStyle w:val="Odlomakpopisa"/>
        <w:numPr>
          <w:ilvl w:val="0"/>
          <w:numId w:val="1"/>
        </w:numPr>
        <w:jc w:val="both"/>
      </w:pPr>
      <w:r>
        <w:t xml:space="preserve">Najpovoljniji ponuditelj dužan je sklopiti ugovor o zakupu najkasnije u roku od 5 dana od dana konačnosti zaključka o izboru najpovoljnijeg natjecatelja. Ako najpovoljniji ponuditelj ne sklopi ugovor o zakupu poslovnog prostora u naznačenom roku, smatra se da </w:t>
      </w:r>
      <w:r>
        <w:lastRenderedPageBreak/>
        <w:t xml:space="preserve">je odustao od njega te gubi pravo na povrat </w:t>
      </w:r>
      <w:r w:rsidR="00DF2E83">
        <w:t>jamčevine</w:t>
      </w:r>
      <w:r w:rsidR="009375F0">
        <w:t>, a na sklapanje ugovora se poziva slijedeći najpovoljniji ponuditelj</w:t>
      </w:r>
      <w:r w:rsidR="00DF2E83">
        <w:t xml:space="preserve">. </w:t>
      </w:r>
    </w:p>
    <w:p w14:paraId="0AFD7ACC" w14:textId="77777777" w:rsidR="00DF2E83" w:rsidRDefault="00DF2E83" w:rsidP="009375F0">
      <w:pPr>
        <w:pStyle w:val="Odlomakpopisa"/>
        <w:numPr>
          <w:ilvl w:val="0"/>
          <w:numId w:val="1"/>
        </w:numPr>
        <w:jc w:val="both"/>
      </w:pPr>
      <w:r>
        <w:t xml:space="preserve">Ugovor o zakupu poslovnog prostora ne može se sklopiti s fizičkom ili pravnom osobom koja ima dospjelu nepodmirenu obvezu prema Općini Posedarje. </w:t>
      </w:r>
    </w:p>
    <w:p w14:paraId="395C883A" w14:textId="77777777" w:rsidR="00DF2E83" w:rsidRDefault="00DF2E83" w:rsidP="009375F0">
      <w:pPr>
        <w:pStyle w:val="Odlomakpopisa"/>
        <w:numPr>
          <w:ilvl w:val="0"/>
          <w:numId w:val="1"/>
        </w:numPr>
        <w:jc w:val="both"/>
      </w:pPr>
      <w:r>
        <w:t xml:space="preserve">Prvenstveno pravo na sklapanje ugovora o zakupu poslovnog prostora imaju osobe određene Zakonom o hrvatskim braniteljima iz Domovinskog rata i članovima njihovih obitelji ("Narodne novine" broj 121/17, 98/19, 84/21, 156/23), ako ispunjavaju uvjete iz natječaja i prihvate </w:t>
      </w:r>
      <w:r w:rsidR="00D04B51">
        <w:t xml:space="preserve">najviši ponuđeni iznos zakupnine. </w:t>
      </w:r>
    </w:p>
    <w:p w14:paraId="2DE2E1AD" w14:textId="7A1DB53B" w:rsidR="00D04B51" w:rsidRDefault="00D04B51" w:rsidP="009375F0">
      <w:pPr>
        <w:pStyle w:val="Odlomakpopisa"/>
        <w:numPr>
          <w:ilvl w:val="0"/>
          <w:numId w:val="1"/>
        </w:numPr>
        <w:jc w:val="both"/>
      </w:pPr>
      <w:r>
        <w:t xml:space="preserve">Ponude JAVNO OTVARA Povjerenstvo </w:t>
      </w:r>
      <w:r w:rsidR="009375F0">
        <w:t>15</w:t>
      </w:r>
      <w:r>
        <w:t>.0</w:t>
      </w:r>
      <w:r w:rsidR="009375F0">
        <w:t>7</w:t>
      </w:r>
      <w:r>
        <w:t xml:space="preserve">.2024. u 12:00 sati, na adresi </w:t>
      </w:r>
      <w:r w:rsidR="009375F0">
        <w:t xml:space="preserve">Trg Martina </w:t>
      </w:r>
      <w:proofErr w:type="spellStart"/>
      <w:r w:rsidR="009375F0">
        <w:t>Posedarskog</w:t>
      </w:r>
      <w:proofErr w:type="spellEnd"/>
      <w:r w:rsidR="009375F0">
        <w:t xml:space="preserve"> 1</w:t>
      </w:r>
      <w:r>
        <w:t xml:space="preserve"> Posedarje. Povjerenstvo potom utvrđuje listu prihvatljivih ponuda, odnosno listu ponuditelja koji ispunjavaju uvjete natječaja te cjelokupnu dokumentaciju prosljeđuje na razmatranje Općinskom načelniku. </w:t>
      </w:r>
    </w:p>
    <w:p w14:paraId="73F8840F" w14:textId="77777777" w:rsidR="00D04B51" w:rsidRDefault="00D04B51" w:rsidP="009375F0">
      <w:pPr>
        <w:pStyle w:val="Odlomakpopisa"/>
        <w:numPr>
          <w:ilvl w:val="0"/>
          <w:numId w:val="1"/>
        </w:numPr>
        <w:jc w:val="both"/>
      </w:pPr>
      <w:r>
        <w:t xml:space="preserve">Zaključak o izboru najpovoljnijeg ponuditelja donosi Općinski načelnik. </w:t>
      </w:r>
    </w:p>
    <w:p w14:paraId="1FEF27F7" w14:textId="77777777" w:rsidR="00D04B51" w:rsidRDefault="00D04B51" w:rsidP="009375F0">
      <w:pPr>
        <w:pStyle w:val="Odlomakpopisa"/>
        <w:numPr>
          <w:ilvl w:val="0"/>
          <w:numId w:val="1"/>
        </w:numPr>
        <w:jc w:val="both"/>
      </w:pPr>
      <w:r>
        <w:t xml:space="preserve">Općinski načelnik Općine Posedarje zadržava pravo da u svakom trenutku, u cjelini ili djelomično poništi natječaj, bez iznošenja razloga. </w:t>
      </w:r>
    </w:p>
    <w:p w14:paraId="34DCF397" w14:textId="77777777" w:rsidR="00D04B51" w:rsidRDefault="00D04B51" w:rsidP="009375F0">
      <w:pPr>
        <w:pStyle w:val="Odlomakpopisa"/>
        <w:numPr>
          <w:ilvl w:val="0"/>
          <w:numId w:val="1"/>
        </w:numPr>
        <w:jc w:val="both"/>
      </w:pPr>
      <w:r>
        <w:t xml:space="preserve">Podnošenjem ponude na ovaj natječaj smatra se da su ponuditelji dali privolu za korištenje njihovih osobnih podataka u svrhu provođenja javnog </w:t>
      </w:r>
      <w:proofErr w:type="spellStart"/>
      <w:r>
        <w:t>najtečaja</w:t>
      </w:r>
      <w:proofErr w:type="spellEnd"/>
      <w:r>
        <w:t xml:space="preserve">. </w:t>
      </w:r>
    </w:p>
    <w:p w14:paraId="1B79BEED" w14:textId="77777777" w:rsidR="00D04B51" w:rsidRDefault="00D04B51" w:rsidP="00D04B51"/>
    <w:p w14:paraId="289E401F" w14:textId="77777777" w:rsidR="00D04B51" w:rsidRDefault="00D04B51" w:rsidP="00D04B51">
      <w:pPr>
        <w:jc w:val="right"/>
      </w:pPr>
    </w:p>
    <w:p w14:paraId="5A0EBDAD" w14:textId="77777777" w:rsidR="00D04B51" w:rsidRDefault="00D04B51" w:rsidP="00D04B51">
      <w:pPr>
        <w:jc w:val="right"/>
      </w:pPr>
      <w:r>
        <w:t>Općinski načelnik</w:t>
      </w:r>
    </w:p>
    <w:p w14:paraId="028F7C94" w14:textId="77777777" w:rsidR="00D04B51" w:rsidRPr="003760E7" w:rsidRDefault="00D04B51" w:rsidP="00D04B51">
      <w:pPr>
        <w:jc w:val="right"/>
      </w:pPr>
      <w:r>
        <w:t>Ivica Klanac</w:t>
      </w:r>
    </w:p>
    <w:sectPr w:rsidR="00D04B51" w:rsidRPr="00376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B0623"/>
    <w:multiLevelType w:val="hybridMultilevel"/>
    <w:tmpl w:val="6C5ED4F0"/>
    <w:lvl w:ilvl="0" w:tplc="6F965D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8E410C"/>
    <w:multiLevelType w:val="hybridMultilevel"/>
    <w:tmpl w:val="6214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875011">
    <w:abstractNumId w:val="1"/>
  </w:num>
  <w:num w:numId="2" w16cid:durableId="140529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E7"/>
    <w:rsid w:val="00126750"/>
    <w:rsid w:val="0014222D"/>
    <w:rsid w:val="003760E7"/>
    <w:rsid w:val="006C6A82"/>
    <w:rsid w:val="0070111A"/>
    <w:rsid w:val="009375F0"/>
    <w:rsid w:val="00A11139"/>
    <w:rsid w:val="00D04B51"/>
    <w:rsid w:val="00DF2E83"/>
    <w:rsid w:val="00E43A26"/>
    <w:rsid w:val="00E9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8B70"/>
  <w15:chartTrackingRefBased/>
  <w15:docId w15:val="{13D46270-FC18-46AE-A8C2-D7A26026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0E7"/>
    <w:pPr>
      <w:spacing w:after="0" w:line="240" w:lineRule="auto"/>
    </w:pPr>
    <w:rPr>
      <w:rFonts w:ascii="Times New Roman" w:eastAsia="Times New Roman" w:hAnsi="Times New Roman" w:cs="Times New Roman"/>
      <w:sz w:val="24"/>
      <w:szCs w:val="24"/>
      <w:lang w:val="hr-HR" w:eastAsia="hr-HR"/>
    </w:rPr>
  </w:style>
  <w:style w:type="paragraph" w:styleId="Naslov4">
    <w:name w:val="heading 4"/>
    <w:basedOn w:val="Normal"/>
    <w:next w:val="Normal"/>
    <w:link w:val="Naslov4Char"/>
    <w:unhideWhenUsed/>
    <w:qFormat/>
    <w:rsid w:val="003760E7"/>
    <w:pPr>
      <w:keepNext/>
      <w:ind w:right="-45"/>
      <w:outlineLvl w:val="3"/>
    </w:pPr>
    <w:rPr>
      <w:b/>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3760E7"/>
    <w:rPr>
      <w:rFonts w:ascii="Times New Roman" w:eastAsia="Times New Roman" w:hAnsi="Times New Roman" w:cs="Times New Roman"/>
      <w:b/>
      <w:sz w:val="24"/>
      <w:szCs w:val="24"/>
      <w:lang w:val="hr-HR"/>
    </w:rPr>
  </w:style>
  <w:style w:type="paragraph" w:styleId="Odlomakpopisa">
    <w:name w:val="List Paragraph"/>
    <w:basedOn w:val="Normal"/>
    <w:uiPriority w:val="34"/>
    <w:qFormat/>
    <w:rsid w:val="00376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6237</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Korisnik</cp:lastModifiedBy>
  <cp:revision>2</cp:revision>
  <cp:lastPrinted>2024-06-27T06:36:00Z</cp:lastPrinted>
  <dcterms:created xsi:type="dcterms:W3CDTF">2024-06-27T06:37:00Z</dcterms:created>
  <dcterms:modified xsi:type="dcterms:W3CDTF">2024-06-27T06:37:00Z</dcterms:modified>
</cp:coreProperties>
</file>