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D2569D">
        <w:rPr>
          <w:b/>
        </w:rPr>
        <w:t>30.</w:t>
      </w:r>
      <w:r w:rsidR="00DC282E">
        <w:rPr>
          <w:b/>
        </w:rPr>
        <w:t>lipnja</w:t>
      </w:r>
      <w:r>
        <w:rPr>
          <w:b/>
        </w:rPr>
        <w:t>.</w:t>
      </w:r>
      <w:r w:rsidR="00DC282E">
        <w:rPr>
          <w:b/>
        </w:rPr>
        <w:t>2020.</w:t>
      </w:r>
      <w:r>
        <w:rPr>
          <w:b/>
        </w:rPr>
        <w:t>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5"/>
        <w:gridCol w:w="15"/>
        <w:gridCol w:w="2370"/>
      </w:tblGrid>
      <w:tr w:rsidR="00FB1B95" w:rsidTr="003C1CBC">
        <w:trPr>
          <w:trHeight w:val="780"/>
        </w:trPr>
        <w:tc>
          <w:tcPr>
            <w:tcW w:w="5572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7B3F3F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3C1CBC">
        <w:trPr>
          <w:trHeight w:val="53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7B3F3F" w:rsidRDefault="00D2569D" w:rsidP="00D2569D">
            <w:pPr>
              <w:ind w:left="0"/>
            </w:pPr>
            <w:r>
              <w:t xml:space="preserve">Kazališna udruga Knezovi i serdari </w:t>
            </w:r>
            <w:proofErr w:type="spellStart"/>
            <w:r>
              <w:t>Posedarski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D2569D" w:rsidP="00AE4350">
            <w:pPr>
              <w:ind w:left="0"/>
              <w:jc w:val="right"/>
            </w:pPr>
            <w:r>
              <w:t>7.000,00</w:t>
            </w:r>
          </w:p>
        </w:tc>
      </w:tr>
      <w:tr w:rsidR="003C1CBC" w:rsidTr="003C1CBC">
        <w:trPr>
          <w:trHeight w:val="360"/>
        </w:trPr>
        <w:tc>
          <w:tcPr>
            <w:tcW w:w="7942" w:type="dxa"/>
            <w:gridSpan w:val="4"/>
            <w:shd w:val="clear" w:color="auto" w:fill="EEECE1" w:themeFill="background2"/>
          </w:tcPr>
          <w:p w:rsidR="003C1CBC" w:rsidRDefault="003C1CBC" w:rsidP="00AE4350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3C1CBC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3C1CBC" w:rsidRPr="003C1CBC" w:rsidRDefault="003C1CBC" w:rsidP="00AE4350">
            <w:pPr>
              <w:ind w:left="46"/>
            </w:pPr>
            <w:r w:rsidRPr="003C1CBC">
              <w:t xml:space="preserve">Udruga </w:t>
            </w:r>
            <w:proofErr w:type="spellStart"/>
            <w:r w:rsidRPr="003C1CBC">
              <w:t>Activic</w:t>
            </w:r>
            <w:proofErr w:type="spellEnd"/>
            <w:r>
              <w:t xml:space="preserve"> iz Krasnice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3C1CBC" w:rsidRDefault="00D2569D" w:rsidP="003C1CBC">
            <w:pPr>
              <w:ind w:left="46"/>
              <w:jc w:val="right"/>
            </w:pPr>
            <w:r>
              <w:t>11.250,00</w:t>
            </w:r>
          </w:p>
        </w:tc>
      </w:tr>
      <w:tr w:rsidR="007B3F3F" w:rsidTr="003C1CBC">
        <w:trPr>
          <w:trHeight w:val="360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3C1CBC">
        <w:trPr>
          <w:trHeight w:val="48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D2569D" w:rsidP="00AE4350">
            <w:pPr>
              <w:ind w:left="0"/>
              <w:jc w:val="right"/>
            </w:pPr>
            <w:r>
              <w:t>70.000,00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D2569D" w:rsidP="007E23C1">
            <w:pPr>
              <w:ind w:left="0"/>
              <w:jc w:val="right"/>
            </w:pPr>
            <w:r>
              <w:t>35.000,00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D2569D" w:rsidP="00AE4350">
            <w:pPr>
              <w:ind w:left="0"/>
              <w:jc w:val="right"/>
            </w:pPr>
            <w:r>
              <w:t>5.000,00</w:t>
            </w:r>
          </w:p>
        </w:tc>
      </w:tr>
      <w:tr w:rsidR="00AE4350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7D5A62" w:rsidP="007F3756">
            <w:pPr>
              <w:ind w:left="0"/>
              <w:jc w:val="right"/>
            </w:pPr>
            <w:r>
              <w:t>52.000,00</w:t>
            </w:r>
          </w:p>
        </w:tc>
      </w:tr>
      <w:tr w:rsidR="007E23C1" w:rsidRPr="00D02D49" w:rsidTr="003C1CBC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D5A62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180.250,00</w:t>
            </w:r>
            <w:bookmarkStart w:id="0" w:name="_GoBack"/>
            <w:bookmarkEnd w:id="0"/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1C7A2A"/>
    <w:rsid w:val="001D3290"/>
    <w:rsid w:val="00272093"/>
    <w:rsid w:val="002858F6"/>
    <w:rsid w:val="002973DE"/>
    <w:rsid w:val="002D24ED"/>
    <w:rsid w:val="003C1CBC"/>
    <w:rsid w:val="003E2748"/>
    <w:rsid w:val="00406F23"/>
    <w:rsid w:val="00407391"/>
    <w:rsid w:val="0063298C"/>
    <w:rsid w:val="007B3F3F"/>
    <w:rsid w:val="007D5A62"/>
    <w:rsid w:val="007E23C1"/>
    <w:rsid w:val="007F3756"/>
    <w:rsid w:val="008725F4"/>
    <w:rsid w:val="00AE4350"/>
    <w:rsid w:val="00AE60D9"/>
    <w:rsid w:val="00BF12A2"/>
    <w:rsid w:val="00D02D49"/>
    <w:rsid w:val="00D2569D"/>
    <w:rsid w:val="00DB3342"/>
    <w:rsid w:val="00DC282E"/>
    <w:rsid w:val="00F41C81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62"/>
  <w15:docId w15:val="{C387E895-2042-4826-8F0A-CC0BD24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2020-01-22T12:32:00Z</cp:lastPrinted>
  <dcterms:created xsi:type="dcterms:W3CDTF">2020-07-09T11:39:00Z</dcterms:created>
  <dcterms:modified xsi:type="dcterms:W3CDTF">2020-07-09T11:39:00Z</dcterms:modified>
</cp:coreProperties>
</file>